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e63252835427d" w:history="1">
              <w:r>
                <w:rPr>
                  <w:rStyle w:val="Hyperlink"/>
                </w:rPr>
                <w:t>2010-2015年中国制鞋业行业运行形势及投资前景研究报告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e63252835427d" w:history="1">
              <w:r>
                <w:rPr>
                  <w:rStyle w:val="Hyperlink"/>
                </w:rPr>
                <w:t>2010-2015年中国制鞋业行业运行形势及投资前景研究报告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e63252835427d" w:history="1">
                <w:r>
                  <w:rPr>
                    <w:rStyle w:val="Hyperlink"/>
                  </w:rPr>
                  <w:t>https://www.20087.com/2011-03/R_2010_2015zhixieyexingyeyunxingxingsh.html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制鞋业产品概述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制鞋业行业环境分析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我国制鞋业行业政策环境分析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我国制鞋业行业技术环境分析</w:t>
      </w:r>
      <w:r>
        <w:rPr>
          <w:rFonts w:hint="eastAsia"/>
        </w:rPr>
        <w:br/>
      </w:r>
      <w:r>
        <w:rPr>
          <w:rFonts w:hint="eastAsia"/>
        </w:rPr>
        <w:t>　　　　三、我国制鞋业技术发展概况</w:t>
      </w:r>
      <w:r>
        <w:rPr>
          <w:rFonts w:hint="eastAsia"/>
        </w:rPr>
        <w:br/>
      </w:r>
      <w:r>
        <w:rPr>
          <w:rFonts w:hint="eastAsia"/>
        </w:rPr>
        <w:t>　　　　四、我国制鞋业产品工艺特点或流程</w:t>
      </w:r>
      <w:r>
        <w:rPr>
          <w:rFonts w:hint="eastAsia"/>
        </w:rPr>
        <w:br/>
      </w:r>
      <w:r>
        <w:rPr>
          <w:rFonts w:hint="eastAsia"/>
        </w:rPr>
        <w:t>　　　　五、我国制鞋业行业技术发展趋势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中国制鞋业市场分析</w:t>
      </w:r>
      <w:r>
        <w:rPr>
          <w:rFonts w:hint="eastAsia"/>
        </w:rPr>
        <w:br/>
      </w:r>
      <w:r>
        <w:rPr>
          <w:rFonts w:hint="eastAsia"/>
        </w:rPr>
        <w:t>　　第一节 制鞋业市场现状分析及预测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一、2006-2009年1-12月我国制鞋业市场规模分析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二、2010-2015年我国制鞋业市场规模预测</w:t>
      </w:r>
      <w:r>
        <w:rPr>
          <w:rFonts w:hint="eastAsia"/>
        </w:rPr>
        <w:br/>
      </w:r>
      <w:r>
        <w:rPr>
          <w:rFonts w:hint="eastAsia"/>
        </w:rPr>
        <w:t>　　第二节 制鞋业产品产量分析及预测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一、2006-2009年1-12月我国制鞋业产量分析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二、2010-2015年我国制鞋业产量预测</w:t>
      </w:r>
      <w:r>
        <w:rPr>
          <w:rFonts w:hint="eastAsia"/>
        </w:rPr>
        <w:br/>
      </w:r>
      <w:r>
        <w:rPr>
          <w:rFonts w:hint="eastAsia"/>
        </w:rPr>
        <w:t>　　第三节 制鞋业市场需求分析及预测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一、2006-2009年1-12月我国制鞋业市场需求分析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二、2010-2015年我国制鞋业市场需求预测</w:t>
      </w:r>
      <w:r>
        <w:rPr>
          <w:rFonts w:hint="eastAsia"/>
        </w:rPr>
        <w:br/>
      </w:r>
      <w:r>
        <w:rPr>
          <w:rFonts w:hint="eastAsia"/>
        </w:rPr>
        <w:t>　　第四节 制鞋业价格趋势分析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一、2006-2010年我国制鞋业市场价格分析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二、2010-2015年我国制鞋业市场价格预测</w:t>
      </w:r>
      <w:r>
        <w:rPr>
          <w:rFonts w:hint="eastAsia"/>
        </w:rPr>
        <w:br/>
      </w:r>
      <w:r>
        <w:rPr>
          <w:rFonts w:hint="eastAsia"/>
        </w:rPr>
        <w:t>　　第五节 制鞋业进出口数据分析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一、2006-2010年我国制鞋业进出口数据分析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二、2010-2015年国内制鞋业产品未来进出口情况预测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制鞋业主要生产厂商介绍</w:t>
      </w:r>
      <w:r>
        <w:rPr>
          <w:rFonts w:hint="eastAsia"/>
        </w:rPr>
        <w:br/>
      </w:r>
      <w:r>
        <w:rPr>
          <w:rFonts w:hint="eastAsia"/>
        </w:rPr>
        <w:t>　　第一节 河南荣光鞋业有限公司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福建省建乐鞋业有限公司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莆田恒昱鞋业有限公司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强丰（佛冈）制鞋有限公司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福清宏福鞋业有限公司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制鞋业行业竞争格局分析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2008-2009年中国制鞋业行业集中度分析</w:t>
      </w:r>
      <w:r>
        <w:rPr>
          <w:rFonts w:hint="eastAsia"/>
        </w:rPr>
        <w:br/>
      </w:r>
      <w:r>
        <w:rPr>
          <w:rFonts w:hint="eastAsia"/>
        </w:rPr>
        <w:t>　　第二节 制鞋业国内外SWOT分析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2010-2015年中国制鞋业行业竞争格局预测分析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业内专家对中国制鞋业行业投资的建议及观点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二、制鞋业企业在危机中的竞争优势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1：制鞋行业生命周期</w:t>
      </w:r>
      <w:r>
        <w:rPr>
          <w:rFonts w:hint="eastAsia"/>
        </w:rPr>
        <w:br/>
      </w:r>
      <w:r>
        <w:rPr>
          <w:rFonts w:hint="eastAsia"/>
        </w:rPr>
        <w:t>　　图表 2：2004-2010年我国国民生产总值统计 亿元</w:t>
      </w:r>
      <w:r>
        <w:rPr>
          <w:rFonts w:hint="eastAsia"/>
        </w:rPr>
        <w:br/>
      </w:r>
      <w:r>
        <w:rPr>
          <w:rFonts w:hint="eastAsia"/>
        </w:rPr>
        <w:t>　　图表 3：2005年-2010年全社会固定资产投资统计 亿元</w:t>
      </w:r>
      <w:r>
        <w:rPr>
          <w:rFonts w:hint="eastAsia"/>
        </w:rPr>
        <w:br/>
      </w:r>
      <w:r>
        <w:rPr>
          <w:rFonts w:hint="eastAsia"/>
        </w:rPr>
        <w:t>　　图表 4：2009年分行业城镇固定资产投资及其增长速度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5：2005-2009年我国城镇居民从业人员状况</w:t>
      </w:r>
      <w:r>
        <w:rPr>
          <w:rFonts w:hint="eastAsia"/>
        </w:rPr>
        <w:br/>
      </w:r>
      <w:r>
        <w:rPr>
          <w:rFonts w:hint="eastAsia"/>
        </w:rPr>
        <w:t>　　图表 6：1998-2009年中国城镇居民家庭恩格尔系数统计</w:t>
      </w:r>
      <w:r>
        <w:rPr>
          <w:rFonts w:hint="eastAsia"/>
        </w:rPr>
        <w:br/>
      </w:r>
      <w:r>
        <w:rPr>
          <w:rFonts w:hint="eastAsia"/>
        </w:rPr>
        <w:t>　　图表 7：1998-2009年中国农村居民家庭恩格尔系数统计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8：2006-2010年我国制鞋业市场规模统计 单位：亿元</w:t>
      </w:r>
      <w:r>
        <w:rPr>
          <w:rFonts w:hint="eastAsia"/>
        </w:rPr>
        <w:br/>
      </w:r>
      <w:r>
        <w:rPr>
          <w:rFonts w:hint="eastAsia"/>
        </w:rPr>
        <w:t>　　图表 9：2010-2015年我国制鞋业市场规模预测 单位：亿元</w:t>
      </w:r>
      <w:r>
        <w:rPr>
          <w:rFonts w:hint="eastAsia"/>
        </w:rPr>
        <w:br/>
      </w:r>
      <w:r>
        <w:rPr>
          <w:rFonts w:hint="eastAsia"/>
        </w:rPr>
        <w:t>　　图表 10：006-2010年我国胶鞋产量统计 单位：万双</w:t>
      </w:r>
      <w:r>
        <w:rPr>
          <w:rFonts w:hint="eastAsia"/>
        </w:rPr>
        <w:br/>
      </w:r>
      <w:r>
        <w:rPr>
          <w:rFonts w:hint="eastAsia"/>
        </w:rPr>
        <w:t>　　图表 11：2006-2010年我国鞋类产量统计 单位：亿双</w:t>
      </w:r>
      <w:r>
        <w:rPr>
          <w:rFonts w:hint="eastAsia"/>
        </w:rPr>
        <w:br/>
      </w:r>
      <w:r>
        <w:rPr>
          <w:rFonts w:hint="eastAsia"/>
        </w:rPr>
        <w:t>　　图表 12：2010-2015年我国鞋类产量预测 单位：亿双</w:t>
      </w:r>
      <w:r>
        <w:rPr>
          <w:rFonts w:hint="eastAsia"/>
        </w:rPr>
        <w:br/>
      </w:r>
      <w:r>
        <w:rPr>
          <w:rFonts w:hint="eastAsia"/>
        </w:rPr>
        <w:t>　　图表 13：2006-2010年我国鞋类需求量统计 单位：亿双</w:t>
      </w:r>
      <w:r>
        <w:rPr>
          <w:rFonts w:hint="eastAsia"/>
        </w:rPr>
        <w:br/>
      </w:r>
      <w:r>
        <w:rPr>
          <w:rFonts w:hint="eastAsia"/>
        </w:rPr>
        <w:t>　　图表 14：2010-2015年我国鞋类需求量预测 单位：亿双</w:t>
      </w:r>
      <w:r>
        <w:rPr>
          <w:rFonts w:hint="eastAsia"/>
        </w:rPr>
        <w:br/>
      </w:r>
      <w:r>
        <w:rPr>
          <w:rFonts w:hint="eastAsia"/>
        </w:rPr>
        <w:t>　　图表 15：2006-2010年我国鞋类价格指数统计</w:t>
      </w:r>
      <w:r>
        <w:rPr>
          <w:rFonts w:hint="eastAsia"/>
        </w:rPr>
        <w:br/>
      </w:r>
      <w:r>
        <w:rPr>
          <w:rFonts w:hint="eastAsia"/>
        </w:rPr>
        <w:t>　　图表 16：2010-2015年我国鞋类价格指数预测</w:t>
      </w:r>
      <w:r>
        <w:rPr>
          <w:rFonts w:hint="eastAsia"/>
        </w:rPr>
        <w:br/>
      </w:r>
      <w:r>
        <w:rPr>
          <w:rFonts w:hint="eastAsia"/>
        </w:rPr>
        <w:t>　　图表 17： 2006-2010年我国制鞋业出口数据统计 单位：亿双 亿美元</w:t>
      </w:r>
      <w:r>
        <w:rPr>
          <w:rFonts w:hint="eastAsia"/>
        </w:rPr>
        <w:br/>
      </w:r>
      <w:r>
        <w:rPr>
          <w:rFonts w:hint="eastAsia"/>
        </w:rPr>
        <w:t>　　图表 18： 2006-2010年我国制鞋业进口数据统计 单位：万双 亿美元</w:t>
      </w:r>
      <w:r>
        <w:rPr>
          <w:rFonts w:hint="eastAsia"/>
        </w:rPr>
        <w:br/>
      </w:r>
      <w:r>
        <w:rPr>
          <w:rFonts w:hint="eastAsia"/>
        </w:rPr>
        <w:t>　　图表 19：2010-2015年我国鞋类出口量预测 单位：亿双</w:t>
      </w:r>
      <w:r>
        <w:rPr>
          <w:rFonts w:hint="eastAsia"/>
        </w:rPr>
        <w:br/>
      </w:r>
      <w:r>
        <w:rPr>
          <w:rFonts w:hint="eastAsia"/>
        </w:rPr>
        <w:t>　　图表 20：2010-2015年我国鞋类进口量预测 单位：万双</w:t>
      </w:r>
      <w:r>
        <w:rPr>
          <w:rFonts w:hint="eastAsia"/>
        </w:rPr>
        <w:br/>
      </w:r>
      <w:r>
        <w:rPr>
          <w:rFonts w:hint="eastAsia"/>
        </w:rPr>
        <w:t>　　图表 21：2006-2010年河南荣光鞋业有限公司资产负债情况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22：2006-2010年河南荣光鞋业有限公司经营情况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23：2006-2010年河南荣光鞋业有限公司费用情况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24：2006-2010年河南荣光鞋业有限公司盈利能力</w:t>
      </w:r>
      <w:r>
        <w:rPr>
          <w:rFonts w:hint="eastAsia"/>
        </w:rPr>
        <w:br/>
      </w:r>
      <w:r>
        <w:rPr>
          <w:rFonts w:hint="eastAsia"/>
        </w:rPr>
        <w:t>　　图表 25：2006-2010年河南荣光鞋业有限公司偿债能力</w:t>
      </w:r>
      <w:r>
        <w:rPr>
          <w:rFonts w:hint="eastAsia"/>
        </w:rPr>
        <w:br/>
      </w:r>
      <w:r>
        <w:rPr>
          <w:rFonts w:hint="eastAsia"/>
        </w:rPr>
        <w:t>　　图表 26：2006-2010年福建省建乐鞋业有限公司资产负债情况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27：2006-2010年福建省建乐鞋业有限公司经营情况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28：2006-2010年福建省建乐鞋业有限公司费用情况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29：2006-2010年福建省建乐鞋业有限公司盈利能力</w:t>
      </w:r>
      <w:r>
        <w:rPr>
          <w:rFonts w:hint="eastAsia"/>
        </w:rPr>
        <w:br/>
      </w:r>
      <w:r>
        <w:rPr>
          <w:rFonts w:hint="eastAsia"/>
        </w:rPr>
        <w:t>　　图表 30：2006-2010年福建省建乐鞋业有限公司偿债能力</w:t>
      </w:r>
      <w:r>
        <w:rPr>
          <w:rFonts w:hint="eastAsia"/>
        </w:rPr>
        <w:br/>
      </w:r>
      <w:r>
        <w:rPr>
          <w:rFonts w:hint="eastAsia"/>
        </w:rPr>
        <w:t>　　图表 31：2006-2010年福建莆田恒昱鞋业有限公司资产负债情况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32：2006-2010年福建莆田恒昱鞋业有限公司经营情况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33：2006-2010年福建莆田恒昱鞋业有限公司费用情况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34：2006-2010年福建莆田恒昱鞋业有限公司盈利能力</w:t>
      </w:r>
      <w:r>
        <w:rPr>
          <w:rFonts w:hint="eastAsia"/>
        </w:rPr>
        <w:br/>
      </w:r>
      <w:r>
        <w:rPr>
          <w:rFonts w:hint="eastAsia"/>
        </w:rPr>
        <w:t>　　图表 35：2006-2010年福建莆田恒昱鞋业有限公司偿债能力</w:t>
      </w:r>
      <w:r>
        <w:rPr>
          <w:rFonts w:hint="eastAsia"/>
        </w:rPr>
        <w:br/>
      </w:r>
      <w:r>
        <w:rPr>
          <w:rFonts w:hint="eastAsia"/>
        </w:rPr>
        <w:t>　　图表 36：2006-2010年强丰（佛冈）制鞋有限公司资产负债情况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37：2006-2010年强丰（佛冈）制鞋有限公司经营情况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38：2006-2010年强丰（佛冈）制鞋有限公司费用情况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39：2006-2010年强丰（佛冈）制鞋有限公司盈利能力</w:t>
      </w:r>
      <w:r>
        <w:rPr>
          <w:rFonts w:hint="eastAsia"/>
        </w:rPr>
        <w:br/>
      </w:r>
      <w:r>
        <w:rPr>
          <w:rFonts w:hint="eastAsia"/>
        </w:rPr>
        <w:t>　　图表 40：2006-2010年强丰（佛冈）制鞋有限公司偿债能力</w:t>
      </w:r>
      <w:r>
        <w:rPr>
          <w:rFonts w:hint="eastAsia"/>
        </w:rPr>
        <w:br/>
      </w:r>
      <w:r>
        <w:rPr>
          <w:rFonts w:hint="eastAsia"/>
        </w:rPr>
        <w:t>　　图表 41：2006-2010年福清宏福鞋业有限公司资产负债情况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42：2006-2010年福清宏福鞋业有限公司经营情况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43：2006-2010年福清宏福鞋业有限公司费用情况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44：2006-2010年福清宏福鞋业有限公司盈利能力</w:t>
      </w:r>
      <w:r>
        <w:rPr>
          <w:rFonts w:hint="eastAsia"/>
        </w:rPr>
        <w:br/>
      </w:r>
      <w:r>
        <w:rPr>
          <w:rFonts w:hint="eastAsia"/>
        </w:rPr>
        <w:t>　　图表 45：2006-2010年福清宏福鞋业有限公司偿债能力</w:t>
      </w:r>
      <w:r>
        <w:rPr>
          <w:rFonts w:hint="eastAsia"/>
        </w:rPr>
        <w:br/>
      </w:r>
      <w:r>
        <w:rPr>
          <w:rFonts w:hint="eastAsia"/>
        </w:rPr>
        <w:t>　　图表 46：2006-2010年制鞋行业的市场集中度</w:t>
      </w:r>
      <w:r>
        <w:rPr>
          <w:rFonts w:hint="eastAsia"/>
        </w:rPr>
        <w:br/>
      </w:r>
      <w:r>
        <w:rPr>
          <w:rFonts w:hint="eastAsia"/>
        </w:rPr>
        <w:t>　　图表 47：2010年制鞋行业的区域集中度情况</w:t>
      </w:r>
      <w:r>
        <w:rPr>
          <w:rFonts w:hint="eastAsia"/>
        </w:rPr>
        <w:br/>
      </w:r>
      <w:r>
        <w:rPr>
          <w:rFonts w:hint="eastAsia"/>
        </w:rPr>
        <w:t>　　图表 48：制鞋行业的SWOT分析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e63252835427d" w:history="1">
        <w:r>
          <w:rPr>
            <w:rStyle w:val="Hyperlink"/>
          </w:rPr>
          <w:t>2010-2015年中国制鞋业行业运行形势及投资前景研究报告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e63252835427d" w:history="1">
        <w:r>
          <w:rPr>
            <w:rStyle w:val="Hyperlink"/>
          </w:rPr>
          <w:t>https://www.20087.com/2011-03/R_2010_2015zhixieyexingyeyunxingxingsh.html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605dbc849449e" w:history="1">
      <w:r>
        <w:rPr>
          <w:rStyle w:val="Hyperlink"/>
        </w:rPr>
        <w:t>2010-2015年中国制鞋业行业运行形势及投资前景研究报告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hixieyexingyeyunxingxingsh.html" TargetMode="External" Id="R5b3e63252835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hixieyexingyeyunxingxingsh.html" TargetMode="External" Id="R6d8605dbc849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2011-03-31T05:11:00Z</dcterms:created>
  <dcterms:modified xsi:type="dcterms:W3CDTF">2011-03-31T06:11:00Z</dcterms:modified>
  <dc:subject>2010-2015年中国制鞋业行业运行形势及投资前景研究报告</dc:subject>
  <dc:title>2010-2015年中国制鞋业行业运行形势及投资前景研究报告</dc:title>
  <cp:keywords>2010-2015年中国制鞋业行业运行形势及投资前景研究报告</cp:keywords>
  <dc:description>2010-2015年中国制鞋业行业运行形势及投资前景研究报告</dc:description>
</cp:coreProperties>
</file>