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1984063554126" w:history="1">
              <w:r>
                <w:rPr>
                  <w:rStyle w:val="Hyperlink"/>
                </w:rPr>
                <w:t>2012-2016年中国灌溉工具调查与投资发展前景分析报告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1984063554126" w:history="1">
              <w:r>
                <w:rPr>
                  <w:rStyle w:val="Hyperlink"/>
                </w:rPr>
                <w:t>2012-2016年中国灌溉工具调查与投资发展前景分析报告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f1984063554126" w:history="1">
                <w:r>
                  <w:rPr>
                    <w:rStyle w:val="Hyperlink"/>
                  </w:rPr>
                  <w:t>https://www.20087.com/2011-03/R_2010_2015guangaigongjuxingyeshichang.html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工具市场近年来经历了显著的技术革新，特别是节水灌溉设备的推广，包括滴灌、喷灌和微灌系统。这些系统通过精确控制水的分配，大大提高了水资源的利用效率。随着农业自动化程度的提升，灌溉工具正朝着智能化方向发展，例如，智能灌溉控制器可以根据土壤湿度、天气预报和植物需求自动调整灌溉计划，减少了人工干预和水资源浪费。同时，灌溉工具的材料和设计也在不断优化，以提高耐用性和降低维护成本。</w:t>
      </w:r>
      <w:r>
        <w:rPr>
          <w:rFonts w:hint="eastAsia"/>
        </w:rPr>
        <w:br/>
      </w:r>
      <w:r>
        <w:rPr>
          <w:rFonts w:hint="eastAsia"/>
        </w:rPr>
        <w:t>　　未来的灌溉工具市场将更加注重可持续性和智能化。新技术如物联网(IoT)和人工智能(AI)将被广泛应用于灌溉管理系统，实现远程监控和数据分析，从而提供更加精准和高效的灌溉方案。此外，随着对可持续农业实践的重视，灌溉工具将更加关注环境影响最小化，例如，通过太阳能供电的灌溉系统和生物降解材料的使用。同时，灌溉工具的设计将更加人性化，以适应不同地形和作物类型的灌溉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2011-2012年中国灌溉工具行业竞争背景分析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四、政策变更对灌溉工具行业影响分析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六、欧债危机对灌溉工具行业影响分析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六、社会背景对灌溉工具行业影响分析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一、灌溉工具技术研发现状</w:t>
      </w:r>
      <w:r>
        <w:rPr>
          <w:rFonts w:hint="eastAsia"/>
        </w:rPr>
        <w:br/>
      </w:r>
      <w:r>
        <w:rPr>
          <w:rFonts w:hint="eastAsia"/>
        </w:rPr>
        <w:t>　　　　二、灌溉工具新技术应用</w:t>
      </w:r>
      <w:r>
        <w:rPr>
          <w:rFonts w:hint="eastAsia"/>
        </w:rPr>
        <w:br/>
      </w:r>
      <w:r>
        <w:rPr>
          <w:rFonts w:hint="eastAsia"/>
        </w:rPr>
        <w:t>　　　　三、灌溉工具技术发展趋势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四、技术创新对灌溉工具行业影响分析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中国灌溉工具行业市场现状分析</w:t>
      </w:r>
      <w:r>
        <w:rPr>
          <w:rFonts w:hint="eastAsia"/>
        </w:rPr>
        <w:br/>
      </w:r>
      <w:r>
        <w:rPr>
          <w:rFonts w:hint="eastAsia"/>
        </w:rPr>
        <w:t>　　第一节 灌溉工具市场发展阶段</w:t>
      </w:r>
      <w:r>
        <w:rPr>
          <w:rFonts w:hint="eastAsia"/>
        </w:rPr>
        <w:br/>
      </w:r>
      <w:r>
        <w:rPr>
          <w:rFonts w:hint="eastAsia"/>
        </w:rPr>
        <w:t>　　第二节 灌溉工具市场竞争结构</w:t>
      </w:r>
      <w:r>
        <w:rPr>
          <w:rFonts w:hint="eastAsia"/>
        </w:rPr>
        <w:br/>
      </w:r>
      <w:r>
        <w:rPr>
          <w:rFonts w:hint="eastAsia"/>
        </w:rPr>
        <w:t>　　第三节 灌溉工具市场供需格局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一、2008-2012年中国灌溉工具行业的供给分析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二、2008-2012年中国灌溉工具行业的需求分析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三、2008-2012年中国灌溉工具行业的供需平衡分析</w:t>
      </w:r>
      <w:r>
        <w:rPr>
          <w:rFonts w:hint="eastAsia"/>
        </w:rPr>
        <w:br/>
      </w:r>
      <w:r>
        <w:rPr>
          <w:rFonts w:hint="eastAsia"/>
        </w:rPr>
        <w:t>　　第四节 灌溉工具市场发展趋势</w:t>
      </w:r>
      <w:r>
        <w:rPr>
          <w:rFonts w:hint="eastAsia"/>
        </w:rPr>
        <w:br/>
      </w:r>
      <w:r>
        <w:rPr>
          <w:rFonts w:hint="eastAsia"/>
        </w:rPr>
        <w:t>　　第五节 灌溉工具未来市场预测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一、2012-2016年中国灌溉工具行业的供给预测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二、2012-2016年中国灌溉工具行业的需求预测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2008-2012年中国灌溉工具行业的进出口分析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中国灌溉工具行业进出口格局分析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一、灌溉工具进口格局</w:t>
      </w:r>
      <w:r>
        <w:rPr>
          <w:rFonts w:hint="eastAsia"/>
        </w:rPr>
        <w:br/>
      </w:r>
      <w:r>
        <w:rPr>
          <w:rFonts w:hint="eastAsia"/>
        </w:rPr>
        <w:t>　　　　二、灌溉工具出口格局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2008-2012年中国灌溉工具行业的进出口数据统计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一、灌溉工具进口数据</w:t>
      </w:r>
      <w:r>
        <w:rPr>
          <w:rFonts w:hint="eastAsia"/>
        </w:rPr>
        <w:br/>
      </w:r>
      <w:r>
        <w:rPr>
          <w:rFonts w:hint="eastAsia"/>
        </w:rPr>
        <w:t>　　　　二、灌溉工具出口数据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2012-2016年中国灌溉工具行业的进口预测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2012-2016年中国灌溉工具行业的出口预测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2008-2012年中国灌溉工具行业重点数据解析</w:t>
      </w:r>
      <w:r>
        <w:rPr>
          <w:rFonts w:hint="eastAsia"/>
        </w:rPr>
        <w:br/>
      </w:r>
      <w:r>
        <w:rPr>
          <w:rFonts w:hint="eastAsia"/>
        </w:rPr>
        <w:t>　　第一节 灌溉工具行业规模情况分析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一、灌溉工具行业单位规模情况分析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二、灌溉工具行业人员规模状况分析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三、灌溉工具行业资产规模状况分析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四、灌溉工具行业市场规模状况分析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灌溉工具行业综合能力分析及预测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一、灌溉工具行业盈利能力分析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二、灌溉工具行业偿债能力分析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三、灌溉工具行业营运能力分析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四、灌溉工具行业发展能力分析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灌溉工具行业区域格局分析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灌溉工具行业市场竞争分析</w:t>
      </w:r>
      <w:r>
        <w:rPr>
          <w:rFonts w:hint="eastAsia"/>
        </w:rPr>
        <w:br/>
      </w:r>
      <w:r>
        <w:rPr>
          <w:rFonts w:hint="eastAsia"/>
        </w:rPr>
        <w:t>　　第一节 灌溉工具行业竞争结构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中国灌溉工具行业国际竞争力比较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灌溉工具行业集中度分析</w:t>
      </w:r>
      <w:r>
        <w:rPr>
          <w:rFonts w:hint="eastAsia"/>
        </w:rPr>
        <w:br/>
      </w:r>
      <w:r>
        <w:rPr>
          <w:rFonts w:hint="eastAsia"/>
        </w:rPr>
        <w:t>　　第四节 灌溉工具行业竞争趋势</w:t>
      </w:r>
      <w:r>
        <w:rPr>
          <w:rFonts w:hint="eastAsia"/>
        </w:rPr>
        <w:br/>
      </w:r>
      <w:r>
        <w:rPr>
          <w:rFonts w:hint="eastAsia"/>
        </w:rPr>
        <w:t>　　第五节 灌溉工具行业竞争策略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2009-2011年灌溉工具行业重点企业分析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灌溉工具行业的投资分析</w:t>
      </w:r>
      <w:r>
        <w:rPr>
          <w:rFonts w:hint="eastAsia"/>
        </w:rPr>
        <w:br/>
      </w:r>
      <w:r>
        <w:rPr>
          <w:rFonts w:hint="eastAsia"/>
        </w:rPr>
        <w:t>　　第一节 灌溉工具投资环境</w:t>
      </w:r>
      <w:r>
        <w:rPr>
          <w:rFonts w:hint="eastAsia"/>
        </w:rPr>
        <w:br/>
      </w:r>
      <w:r>
        <w:rPr>
          <w:rFonts w:hint="eastAsia"/>
        </w:rPr>
        <w:t>　　第二节 灌溉工具投资机遇</w:t>
      </w:r>
      <w:r>
        <w:rPr>
          <w:rFonts w:hint="eastAsia"/>
        </w:rPr>
        <w:br/>
      </w:r>
      <w:r>
        <w:rPr>
          <w:rFonts w:hint="eastAsia"/>
        </w:rPr>
        <w:t>　　第三节 灌溉工具投资风险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灌溉工具投资前景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灌溉工具行业品牌经营分析及策略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灌溉工具行业市场品牌SWOT分析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灌溉工具行业的品牌风险分析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灌溉工具行业市场品牌建设及策略建议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灌溉工具行业前景分析及对策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2012-2016年灌溉工具行业发展前景分析</w:t>
      </w:r>
      <w:r>
        <w:rPr>
          <w:rFonts w:hint="eastAsia"/>
        </w:rPr>
        <w:br/>
      </w:r>
      <w:r>
        <w:rPr>
          <w:rFonts w:hint="eastAsia"/>
        </w:rPr>
        <w:t>　　　　一、灌溉工具行业市场发展前景分析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二、灌溉工具行业市场蕴藏的商机分析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三、灌溉工具行业整体规划解读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中⋅智⋅林⋅－灌溉工具行业发展对策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1984063554126" w:history="1">
        <w:r>
          <w:rPr>
            <w:rStyle w:val="Hyperlink"/>
          </w:rPr>
          <w:t>2012-2016年中国灌溉工具调查与投资发展前景分析报告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f1984063554126" w:history="1">
        <w:r>
          <w:rPr>
            <w:rStyle w:val="Hyperlink"/>
          </w:rPr>
          <w:t>https://www.20087.com/2011-03/R_2010_2015guangaigongjuxingyeshichang.html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3035c074e4ed8" w:history="1">
      <w:r>
        <w:rPr>
          <w:rStyle w:val="Hyperlink"/>
        </w:rPr>
        <w:t>2012-2016年中国灌溉工具调查与投资发展前景分析报告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guangaigongjuxingyeshichang.html" TargetMode="External" Id="R59f198406355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guangaigongjuxingyeshichang.html" TargetMode="External" Id="R9ad3035c074e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2012-05-11T01:51:00Z</dcterms:created>
  <dcterms:modified xsi:type="dcterms:W3CDTF">2012-05-11T02:51:00Z</dcterms:modified>
  <dc:subject>2012-2016年中国灌溉工具调查与投资发展前景分析报告</dc:subject>
  <dc:title>2012-2016年中国灌溉工具调查与投资发展前景分析报告</dc:title>
  <cp:keywords>2012-2016年中国灌溉工具调查与投资发展前景分析报告</cp:keywords>
  <dc:description>2012-2016年中国灌溉工具调查与投资发展前景分析报告</dc:description>
</cp:coreProperties>
</file>