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d3d0ae86a4c07" w:history="1">
              <w:r>
                <w:rPr>
                  <w:rStyle w:val="Hyperlink"/>
                </w:rPr>
                <w:t>2012年版中国藤苇行业深度研究分析报告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d3d0ae86a4c07" w:history="1">
              <w:r>
                <w:rPr>
                  <w:rStyle w:val="Hyperlink"/>
                </w:rPr>
                <w:t>2012年版中国藤苇行业深度研究分析报告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ed3d0ae86a4c07" w:history="1">
                <w:r>
                  <w:rPr>
                    <w:rStyle w:val="Hyperlink"/>
                  </w:rPr>
                  <w:t>https://www.20087.com/2011-03/R_2010_2015tengweixingyeshichangjingzh.html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藤苇（Water Hyacinth）是一种生长迅速的水生植物，其纤维可用于编织家具、篮子和装饰品，成为手工艺品和生态旅游产品的一部分。近年来，随着环保意识的提升，藤苇制品因其自然、可再生的属性而受到市场欢迎。同时，藤苇的生物降解性和对水质净化的作用，使其成为生态恢复项目中的重要物种。</w:t>
      </w:r>
      <w:r>
        <w:rPr>
          <w:rFonts w:hint="eastAsia"/>
        </w:rPr>
        <w:br/>
      </w:r>
      <w:r>
        <w:rPr>
          <w:rFonts w:hint="eastAsia"/>
        </w:rPr>
        <w:t>　　未来，藤苇的利用将更加注重其生态价值和经济潜力的平衡。可持续采集和加工技术的开发，将确保藤苇资源的合理利用，防止生态系统过度开采。同时，藤苇在生物燃料、生物塑料和生物吸附剂等领域的应用研究，将开辟新的市场机遇，促进其产业多元化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2011-2012年中国藤苇行业竞争背景分析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四、政策变更对藤苇行业影响分析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六、欧债危机对藤苇行业影响分析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六、社会背景对藤苇行业影响分析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一、藤苇技术研发现状</w:t>
      </w:r>
      <w:r>
        <w:rPr>
          <w:rFonts w:hint="eastAsia"/>
        </w:rPr>
        <w:br/>
      </w:r>
      <w:r>
        <w:rPr>
          <w:rFonts w:hint="eastAsia"/>
        </w:rPr>
        <w:t>　　　　二、藤苇新技术应用</w:t>
      </w:r>
      <w:r>
        <w:rPr>
          <w:rFonts w:hint="eastAsia"/>
        </w:rPr>
        <w:br/>
      </w:r>
      <w:r>
        <w:rPr>
          <w:rFonts w:hint="eastAsia"/>
        </w:rPr>
        <w:t>　　　　三、藤苇技术发展趋势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四、技术创新对藤苇行业影响分析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中国藤苇行业市场现状分析</w:t>
      </w:r>
      <w:r>
        <w:rPr>
          <w:rFonts w:hint="eastAsia"/>
        </w:rPr>
        <w:br/>
      </w:r>
      <w:r>
        <w:rPr>
          <w:rFonts w:hint="eastAsia"/>
        </w:rPr>
        <w:t>　　第一节 藤苇市场发展阶段</w:t>
      </w:r>
      <w:r>
        <w:rPr>
          <w:rFonts w:hint="eastAsia"/>
        </w:rPr>
        <w:br/>
      </w:r>
      <w:r>
        <w:rPr>
          <w:rFonts w:hint="eastAsia"/>
        </w:rPr>
        <w:t>　　第二节 藤苇市场竞争结构</w:t>
      </w:r>
      <w:r>
        <w:rPr>
          <w:rFonts w:hint="eastAsia"/>
        </w:rPr>
        <w:br/>
      </w:r>
      <w:r>
        <w:rPr>
          <w:rFonts w:hint="eastAsia"/>
        </w:rPr>
        <w:t>　　第三节 藤苇市场供需格局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一、2008-2012年中国藤苇行业的供给分析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二、2008-2012年中国藤苇行业的需求分析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三、2008-2012年中国藤苇行业的供需平衡分析</w:t>
      </w:r>
      <w:r>
        <w:rPr>
          <w:rFonts w:hint="eastAsia"/>
        </w:rPr>
        <w:br/>
      </w:r>
      <w:r>
        <w:rPr>
          <w:rFonts w:hint="eastAsia"/>
        </w:rPr>
        <w:t>　　第四节 藤苇市场发展趋势</w:t>
      </w:r>
      <w:r>
        <w:rPr>
          <w:rFonts w:hint="eastAsia"/>
        </w:rPr>
        <w:br/>
      </w:r>
      <w:r>
        <w:rPr>
          <w:rFonts w:hint="eastAsia"/>
        </w:rPr>
        <w:t>　　第五节 藤苇未来市场预测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一、2012-2016年中国藤苇行业的供给预测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二、2012-2016年中国藤苇行业的需求预测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2008-2012年中国藤苇行业的进出口分析</w:t>
      </w:r>
      <w:r>
        <w:rPr>
          <w:rFonts w:hint="eastAsia"/>
        </w:rPr>
        <w:br/>
      </w:r>
      <w:r>
        <w:rPr>
          <w:rFonts w:hint="eastAsia"/>
        </w:rPr>
        <w:t>　　第一节 中国藤苇行业进出口格局分析</w:t>
      </w:r>
      <w:r>
        <w:rPr>
          <w:rFonts w:hint="eastAsia"/>
        </w:rPr>
        <w:br/>
      </w:r>
      <w:r>
        <w:rPr>
          <w:rFonts w:hint="eastAsia"/>
        </w:rPr>
        <w:t>　　　　一、藤苇进口格局</w:t>
      </w:r>
      <w:r>
        <w:rPr>
          <w:rFonts w:hint="eastAsia"/>
        </w:rPr>
        <w:br/>
      </w:r>
      <w:r>
        <w:rPr>
          <w:rFonts w:hint="eastAsia"/>
        </w:rPr>
        <w:t>　　　　二、藤苇出口格局</w:t>
      </w:r>
      <w:r>
        <w:rPr>
          <w:rFonts w:hint="eastAsia"/>
        </w:rPr>
        <w:br/>
      </w:r>
      <w:r>
        <w:rPr>
          <w:rFonts w:hint="eastAsia"/>
        </w:rPr>
        <w:t>　　第二节 2008-2012年中国藤苇行业的进出口数据统计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一、藤苇进口数据</w:t>
      </w:r>
      <w:r>
        <w:rPr>
          <w:rFonts w:hint="eastAsia"/>
        </w:rPr>
        <w:br/>
      </w:r>
      <w:r>
        <w:rPr>
          <w:rFonts w:hint="eastAsia"/>
        </w:rPr>
        <w:t>　　　　二、藤苇出口数据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2012-2016年中国藤苇行业的进口预测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2012-2016年中国藤苇行业的出口预测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2008-2012年中国藤苇行业重点数据解析</w:t>
      </w:r>
      <w:r>
        <w:rPr>
          <w:rFonts w:hint="eastAsia"/>
        </w:rPr>
        <w:br/>
      </w:r>
      <w:r>
        <w:rPr>
          <w:rFonts w:hint="eastAsia"/>
        </w:rPr>
        <w:t>　　第一节 藤苇行业规模情况分析</w:t>
      </w:r>
      <w:r>
        <w:rPr>
          <w:rFonts w:hint="eastAsia"/>
        </w:rPr>
        <w:br/>
      </w:r>
      <w:r>
        <w:rPr>
          <w:rFonts w:hint="eastAsia"/>
        </w:rPr>
        <w:t>　　　　一、藤苇行业单位规模情况分析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二、藤苇行业人员规模状况分析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三、藤苇行业资产规模状况分析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四、藤苇行业市场规模状况分析</w:t>
      </w:r>
      <w:r>
        <w:rPr>
          <w:rFonts w:hint="eastAsia"/>
        </w:rPr>
        <w:br/>
      </w:r>
      <w:r>
        <w:rPr>
          <w:rFonts w:hint="eastAsia"/>
        </w:rPr>
        <w:t>　　第二节 藤苇行业综合能力分析及预测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一、藤苇行业盈利能力分析</w:t>
      </w:r>
      <w:r>
        <w:rPr>
          <w:rFonts w:hint="eastAsia"/>
        </w:rPr>
        <w:br/>
      </w:r>
      <w:r>
        <w:rPr>
          <w:rFonts w:hint="eastAsia"/>
        </w:rPr>
        <w:t>　　　　二、藤苇行业偿债能力分析</w:t>
      </w:r>
      <w:r>
        <w:rPr>
          <w:rFonts w:hint="eastAsia"/>
        </w:rPr>
        <w:br/>
      </w:r>
      <w:r>
        <w:rPr>
          <w:rFonts w:hint="eastAsia"/>
        </w:rPr>
        <w:t>　　　　三、藤苇行业营运能力分析</w:t>
      </w:r>
      <w:r>
        <w:rPr>
          <w:rFonts w:hint="eastAsia"/>
        </w:rPr>
        <w:br/>
      </w:r>
      <w:r>
        <w:rPr>
          <w:rFonts w:hint="eastAsia"/>
        </w:rPr>
        <w:t>　　　　四、藤苇行业发展能力分析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藤苇行业区域格局分析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藤苇行业市场竞争分析</w:t>
      </w:r>
      <w:r>
        <w:rPr>
          <w:rFonts w:hint="eastAsia"/>
        </w:rPr>
        <w:br/>
      </w:r>
      <w:r>
        <w:rPr>
          <w:rFonts w:hint="eastAsia"/>
        </w:rPr>
        <w:t>　　第一节 藤苇行业竞争结构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中国藤苇行业国际竞争力比较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藤苇行业集中度分析</w:t>
      </w:r>
      <w:r>
        <w:rPr>
          <w:rFonts w:hint="eastAsia"/>
        </w:rPr>
        <w:br/>
      </w:r>
      <w:r>
        <w:rPr>
          <w:rFonts w:hint="eastAsia"/>
        </w:rPr>
        <w:t>　　第四节 藤苇行业竞争趋势</w:t>
      </w:r>
      <w:r>
        <w:rPr>
          <w:rFonts w:hint="eastAsia"/>
        </w:rPr>
        <w:br/>
      </w:r>
      <w:r>
        <w:rPr>
          <w:rFonts w:hint="eastAsia"/>
        </w:rPr>
        <w:t>　　第五节 藤苇行业竞争策略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2009-2011年藤苇行业重点企业分析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藤苇行业的投资分析</w:t>
      </w:r>
      <w:r>
        <w:rPr>
          <w:rFonts w:hint="eastAsia"/>
        </w:rPr>
        <w:br/>
      </w:r>
      <w:r>
        <w:rPr>
          <w:rFonts w:hint="eastAsia"/>
        </w:rPr>
        <w:t>　　第一节 藤苇投资环境</w:t>
      </w:r>
      <w:r>
        <w:rPr>
          <w:rFonts w:hint="eastAsia"/>
        </w:rPr>
        <w:br/>
      </w:r>
      <w:r>
        <w:rPr>
          <w:rFonts w:hint="eastAsia"/>
        </w:rPr>
        <w:t>　　第二节 藤苇投资机遇</w:t>
      </w:r>
      <w:r>
        <w:rPr>
          <w:rFonts w:hint="eastAsia"/>
        </w:rPr>
        <w:br/>
      </w:r>
      <w:r>
        <w:rPr>
          <w:rFonts w:hint="eastAsia"/>
        </w:rPr>
        <w:t>　　第三节 藤苇投资风险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藤苇投资前景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藤苇行业品牌经营分析及策略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藤苇行业市场品牌SWOT分析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藤苇行业的品牌风险分析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藤苇行业市场品牌建设及策略建议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藤苇行业前景分析及对策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2012-2016年藤苇行业发展前景分析</w:t>
      </w:r>
      <w:r>
        <w:rPr>
          <w:rFonts w:hint="eastAsia"/>
        </w:rPr>
        <w:br/>
      </w:r>
      <w:r>
        <w:rPr>
          <w:rFonts w:hint="eastAsia"/>
        </w:rPr>
        <w:t>　　　　一、藤苇行业市场发展前景分析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二、藤苇行业市场蕴藏的商机分析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三、藤苇行业整体规划解读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中.智.林.藤苇行业发展对策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d3d0ae86a4c07" w:history="1">
        <w:r>
          <w:rPr>
            <w:rStyle w:val="Hyperlink"/>
          </w:rPr>
          <w:t>2012年版中国藤苇行业深度研究分析报告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ed3d0ae86a4c07" w:history="1">
        <w:r>
          <w:rPr>
            <w:rStyle w:val="Hyperlink"/>
          </w:rPr>
          <w:t>https://www.20087.com/2011-03/R_2010_2015tengweixingyeshichangjingzh.html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2dbb89d2a42aa" w:history="1">
      <w:r>
        <w:rPr>
          <w:rStyle w:val="Hyperlink"/>
        </w:rPr>
        <w:t>2012年版中国藤苇行业深度研究分析报告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tengweixingyeshichangjingzh.html" TargetMode="External" Id="Rafed3d0ae86a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tengweixingyeshichangjingzh.html" TargetMode="External" Id="Rb1e2dbb89d2a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2012-09-18T02:02:00Z</dcterms:created>
  <dcterms:modified xsi:type="dcterms:W3CDTF">2012-09-18T03:02:00Z</dcterms:modified>
  <dc:subject>2012年版中国藤苇行业深度研究分析报告</dc:subject>
  <dc:title>2012年版中国藤苇行业深度研究分析报告</dc:title>
  <cp:keywords>2012年版中国藤苇行业深度研究分析报告</cp:keywords>
  <dc:description>2012年版中国藤苇行业深度研究分析报告</dc:description>
</cp:coreProperties>
</file>