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16cc2ca84e54" w:history="1">
              <w:r>
                <w:rPr>
                  <w:rStyle w:val="Hyperlink"/>
                </w:rPr>
                <w:t>2011-2012版中国移动终端天线市场全景调研及发展趋势分析报告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16cc2ca84e54" w:history="1">
              <w:r>
                <w:rPr>
                  <w:rStyle w:val="Hyperlink"/>
                </w:rPr>
                <w:t>2011-2012版中国移动终端天线市场全景调研及发展趋势分析报告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316cc2ca84e54" w:history="1">
                <w:r>
                  <w:rPr>
                    <w:rStyle w:val="Hyperlink"/>
                  </w:rPr>
                  <w:t>https://www.20087.com/2011-03/R_2011_2012banyidongzhongduantianxians.html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终端天线是智能手机、平板电脑等设备中用于无线通信的关键部件。近年来，随着移动通信技术的发展，特别是5G时代的到来，移动终端天线的设计和性能面临着新的挑战。目前，移动终端天线不仅在小型化、集成化方面取得了长足进展，还在多频段覆盖、低功耗等方面进行了优化，提高了设备的通信质量和能效。</w:t>
      </w:r>
      <w:r>
        <w:rPr>
          <w:rFonts w:hint="eastAsia"/>
        </w:rPr>
        <w:br/>
      </w:r>
      <w:r>
        <w:rPr>
          <w:rFonts w:hint="eastAsia"/>
        </w:rPr>
        <w:t>　　未来，移动终端天线的发展将更加注重多功能集成和智能调谐。一方面，通过采用新型材料和技术，如超材料、纳米技术等，实现天线的小型化、轻量化，提高天线的集成度；另一方面，随着物联网技术的应用，未来的移动终端天线将具备更强的智能调谐能力，能够根据不同的通信环境自动调整工作参数，提高信号接收的稳定性和可靠性。此外，随着卫星通信技术的发展，移动终端天线还将拓展到低轨卫星通信领域，提升全球覆盖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2009-2010年移动终端天线简述及行业特征</w:t>
      </w:r>
      <w:r>
        <w:rPr>
          <w:rFonts w:hint="eastAsia"/>
        </w:rPr>
        <w:br/>
      </w:r>
      <w:r>
        <w:rPr>
          <w:rFonts w:hint="eastAsia"/>
        </w:rPr>
        <w:t>　　第一节 移动终端天线概述</w:t>
      </w:r>
      <w:r>
        <w:rPr>
          <w:rFonts w:hint="eastAsia"/>
        </w:rPr>
        <w:br/>
      </w:r>
      <w:r>
        <w:rPr>
          <w:rFonts w:hint="eastAsia"/>
        </w:rPr>
        <w:t>　　　　一 移动终端天线的概念</w:t>
      </w:r>
      <w:r>
        <w:rPr>
          <w:rFonts w:hint="eastAsia"/>
        </w:rPr>
        <w:br/>
      </w:r>
      <w:r>
        <w:rPr>
          <w:rFonts w:hint="eastAsia"/>
        </w:rPr>
        <w:t>　　　　二 移动终端天线的历程</w:t>
      </w:r>
      <w:r>
        <w:rPr>
          <w:rFonts w:hint="eastAsia"/>
        </w:rPr>
        <w:br/>
      </w:r>
      <w:r>
        <w:rPr>
          <w:rFonts w:hint="eastAsia"/>
        </w:rPr>
        <w:t>　　　　三 移动终端天线的特点</w:t>
      </w:r>
      <w:r>
        <w:rPr>
          <w:rFonts w:hint="eastAsia"/>
        </w:rPr>
        <w:br/>
      </w:r>
      <w:r>
        <w:rPr>
          <w:rFonts w:hint="eastAsia"/>
        </w:rPr>
        <w:t>　　第二节 移动终端天线行业特征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行业利润水平趋势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行业周期性和区域性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2008-2010年经济发展分析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2009-2010年通信行业</w:t>
      </w:r>
      <w:r>
        <w:rPr>
          <w:rFonts w:hint="eastAsia"/>
        </w:rPr>
        <w:br/>
      </w:r>
      <w:r>
        <w:rPr>
          <w:rFonts w:hint="eastAsia"/>
        </w:rPr>
        <w:t>　　　　一 2009-2010年通信发展</w:t>
      </w:r>
      <w:r>
        <w:rPr>
          <w:rFonts w:hint="eastAsia"/>
        </w:rPr>
        <w:br/>
      </w:r>
      <w:r>
        <w:rPr>
          <w:rFonts w:hint="eastAsia"/>
        </w:rPr>
        <w:t>　　　　二 2009-2010年3G发展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2009-2010年移动终端天线市场分析</w:t>
      </w:r>
      <w:r>
        <w:rPr>
          <w:rFonts w:hint="eastAsia"/>
        </w:rPr>
        <w:br/>
      </w:r>
      <w:r>
        <w:rPr>
          <w:rFonts w:hint="eastAsia"/>
        </w:rPr>
        <w:t>　　第一节 移动终端天线行业现状</w:t>
      </w:r>
      <w:r>
        <w:rPr>
          <w:rFonts w:hint="eastAsia"/>
        </w:rPr>
        <w:br/>
      </w:r>
      <w:r>
        <w:rPr>
          <w:rFonts w:hint="eastAsia"/>
        </w:rPr>
        <w:t>　　　　一 移动通信普及推动行业发展</w:t>
      </w:r>
      <w:r>
        <w:rPr>
          <w:rFonts w:hint="eastAsia"/>
        </w:rPr>
        <w:br/>
      </w:r>
      <w:r>
        <w:rPr>
          <w:rFonts w:hint="eastAsia"/>
        </w:rPr>
        <w:t>　　　　二 行业全球集中度较高</w:t>
      </w:r>
      <w:r>
        <w:rPr>
          <w:rFonts w:hint="eastAsia"/>
        </w:rPr>
        <w:br/>
      </w:r>
      <w:r>
        <w:rPr>
          <w:rFonts w:hint="eastAsia"/>
        </w:rPr>
        <w:t>　　　　三 手机天线占据市场较大份额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2009-2010年行业供需</w:t>
      </w:r>
      <w:r>
        <w:rPr>
          <w:rFonts w:hint="eastAsia"/>
        </w:rPr>
        <w:br/>
      </w:r>
      <w:r>
        <w:rPr>
          <w:rFonts w:hint="eastAsia"/>
        </w:rPr>
        <w:t>　　　　一 全球手机天线市场容量</w:t>
      </w:r>
      <w:r>
        <w:rPr>
          <w:rFonts w:hint="eastAsia"/>
        </w:rPr>
        <w:br/>
      </w:r>
      <w:r>
        <w:rPr>
          <w:rFonts w:hint="eastAsia"/>
        </w:rPr>
        <w:t>　　　　二 笔记本电脑及上网本</w:t>
      </w:r>
      <w:r>
        <w:rPr>
          <w:rFonts w:hint="eastAsia"/>
        </w:rPr>
        <w:br/>
      </w:r>
      <w:r>
        <w:rPr>
          <w:rFonts w:hint="eastAsia"/>
        </w:rPr>
        <w:t>　　　　三 移动电视</w:t>
      </w:r>
      <w:r>
        <w:rPr>
          <w:rFonts w:hint="eastAsia"/>
        </w:rPr>
        <w:br/>
      </w:r>
      <w:r>
        <w:rPr>
          <w:rFonts w:hint="eastAsia"/>
        </w:rPr>
        <w:t>　　第四节 2009-2010年行业竞争</w:t>
      </w:r>
      <w:r>
        <w:rPr>
          <w:rFonts w:hint="eastAsia"/>
        </w:rPr>
        <w:br/>
      </w:r>
      <w:r>
        <w:rPr>
          <w:rFonts w:hint="eastAsia"/>
        </w:rPr>
        <w:t>　　　　一 行业竞争要素分析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　　三 企业市场份额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第六节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2008-2009年移动终端天线领先企业</w:t>
      </w:r>
      <w:r>
        <w:rPr>
          <w:rFonts w:hint="eastAsia"/>
        </w:rPr>
        <w:br/>
      </w:r>
      <w:r>
        <w:rPr>
          <w:rFonts w:hint="eastAsia"/>
        </w:rPr>
        <w:t>　　第一节 全球重点企业简述</w:t>
      </w:r>
      <w:r>
        <w:rPr>
          <w:rFonts w:hint="eastAsia"/>
        </w:rPr>
        <w:br/>
      </w:r>
      <w:r>
        <w:rPr>
          <w:rFonts w:hint="eastAsia"/>
        </w:rPr>
        <w:t>　　　　一 Laird</w:t>
      </w:r>
      <w:r>
        <w:rPr>
          <w:rFonts w:hint="eastAsia"/>
        </w:rPr>
        <w:br/>
      </w:r>
      <w:r>
        <w:rPr>
          <w:rFonts w:hint="eastAsia"/>
        </w:rPr>
        <w:t>　　　　二 Pulse</w:t>
      </w:r>
      <w:r>
        <w:rPr>
          <w:rFonts w:hint="eastAsia"/>
        </w:rPr>
        <w:br/>
      </w:r>
      <w:r>
        <w:rPr>
          <w:rFonts w:hint="eastAsia"/>
        </w:rPr>
        <w:t>　　　　三 Molex</w:t>
      </w:r>
      <w:r>
        <w:rPr>
          <w:rFonts w:hint="eastAsia"/>
        </w:rPr>
        <w:br/>
      </w:r>
      <w:r>
        <w:rPr>
          <w:rFonts w:hint="eastAsia"/>
        </w:rPr>
        <w:t>　　　　四 Amphenol</w:t>
      </w:r>
      <w:r>
        <w:rPr>
          <w:rFonts w:hint="eastAsia"/>
        </w:rPr>
        <w:br/>
      </w:r>
      <w:r>
        <w:rPr>
          <w:rFonts w:hint="eastAsia"/>
        </w:rPr>
        <w:t>　　　　五 Skycross</w:t>
      </w:r>
      <w:r>
        <w:rPr>
          <w:rFonts w:hint="eastAsia"/>
        </w:rPr>
        <w:br/>
      </w:r>
      <w:r>
        <w:rPr>
          <w:rFonts w:hint="eastAsia"/>
        </w:rPr>
        <w:t>　　　　六 Galtronics</w:t>
      </w:r>
      <w:r>
        <w:rPr>
          <w:rFonts w:hint="eastAsia"/>
        </w:rPr>
        <w:br/>
      </w:r>
      <w:r>
        <w:rPr>
          <w:rFonts w:hint="eastAsia"/>
        </w:rPr>
        <w:t>　　第二节 信维通信股份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硕贝德科技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杰盛康通信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[中:智林:]昆山耀登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产业研究范围界定</w:t>
      </w:r>
      <w:r>
        <w:rPr>
          <w:rFonts w:hint="eastAsia"/>
        </w:rPr>
        <w:br/>
      </w:r>
      <w:r>
        <w:rPr>
          <w:rFonts w:hint="eastAsia"/>
        </w:rPr>
        <w:t>　　图表 2 天线分类</w:t>
      </w:r>
      <w:r>
        <w:rPr>
          <w:rFonts w:hint="eastAsia"/>
        </w:rPr>
        <w:br/>
      </w:r>
      <w:r>
        <w:rPr>
          <w:rFonts w:hint="eastAsia"/>
        </w:rPr>
        <w:t>　　图表 3 天线产品图例</w:t>
      </w:r>
      <w:r>
        <w:rPr>
          <w:rFonts w:hint="eastAsia"/>
        </w:rPr>
        <w:br/>
      </w:r>
      <w:r>
        <w:rPr>
          <w:rFonts w:hint="eastAsia"/>
        </w:rPr>
        <w:t>　　图表 4 2008年天线相关企业盈利一览表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5 移动终端天线上下游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2006年-2012年全球手机出货量及未来发展趋势</w:t>
      </w:r>
      <w:r>
        <w:rPr>
          <w:rFonts w:hint="eastAsia"/>
        </w:rPr>
        <w:br/>
      </w:r>
      <w:r>
        <w:rPr>
          <w:rFonts w:hint="eastAsia"/>
        </w:rPr>
        <w:t>　　图表 9 2008年全球手机厂商市场占有率</w:t>
      </w:r>
      <w:r>
        <w:rPr>
          <w:rFonts w:hint="eastAsia"/>
        </w:rPr>
        <w:br/>
      </w:r>
      <w:r>
        <w:rPr>
          <w:rFonts w:hint="eastAsia"/>
        </w:rPr>
        <w:t>　　图表 10 2005-2010年国内手机产量一览表</w:t>
      </w:r>
      <w:r>
        <w:rPr>
          <w:rFonts w:hint="eastAsia"/>
        </w:rPr>
        <w:br/>
      </w:r>
      <w:r>
        <w:rPr>
          <w:rFonts w:hint="eastAsia"/>
        </w:rPr>
        <w:t>　　图表 11 2009年国内手机区域产量一览表</w:t>
      </w:r>
      <w:r>
        <w:rPr>
          <w:rFonts w:hint="eastAsia"/>
        </w:rPr>
        <w:br/>
      </w:r>
      <w:r>
        <w:rPr>
          <w:rFonts w:hint="eastAsia"/>
        </w:rPr>
        <w:t>　　图表 12 2006年-2012年全球手机天线市场规模及发展趋势</w:t>
      </w:r>
      <w:r>
        <w:rPr>
          <w:rFonts w:hint="eastAsia"/>
        </w:rPr>
        <w:br/>
      </w:r>
      <w:r>
        <w:rPr>
          <w:rFonts w:hint="eastAsia"/>
        </w:rPr>
        <w:t>　　图表 13 2006年-2012年全球笔记本出货量及发展趋势</w:t>
      </w:r>
      <w:r>
        <w:rPr>
          <w:rFonts w:hint="eastAsia"/>
        </w:rPr>
        <w:br/>
      </w:r>
      <w:r>
        <w:rPr>
          <w:rFonts w:hint="eastAsia"/>
        </w:rPr>
        <w:t>　　图表 15 2009年国内笔记本区域产量一览表</w:t>
      </w:r>
      <w:r>
        <w:rPr>
          <w:rFonts w:hint="eastAsia"/>
        </w:rPr>
        <w:br/>
      </w:r>
      <w:r>
        <w:rPr>
          <w:rFonts w:hint="eastAsia"/>
        </w:rPr>
        <w:t>　　图表 16 2006年-2012年全球上网本出货量及发展趋势</w:t>
      </w:r>
      <w:r>
        <w:rPr>
          <w:rFonts w:hint="eastAsia"/>
        </w:rPr>
        <w:br/>
      </w:r>
      <w:r>
        <w:rPr>
          <w:rFonts w:hint="eastAsia"/>
        </w:rPr>
        <w:t>　　图表 17 2006年-2012年全球笔记本及上网本天线市场规模及发展趋势</w:t>
      </w:r>
      <w:r>
        <w:rPr>
          <w:rFonts w:hint="eastAsia"/>
        </w:rPr>
        <w:br/>
      </w:r>
      <w:r>
        <w:rPr>
          <w:rFonts w:hint="eastAsia"/>
        </w:rPr>
        <w:t>　　图表 18 行业竞争要素一览表</w:t>
      </w:r>
      <w:r>
        <w:rPr>
          <w:rFonts w:hint="eastAsia"/>
        </w:rPr>
        <w:br/>
      </w:r>
      <w:r>
        <w:rPr>
          <w:rFonts w:hint="eastAsia"/>
        </w:rPr>
        <w:t>　　图表 19 2008 年全球移动终端天线市场份额</w:t>
      </w:r>
      <w:r>
        <w:rPr>
          <w:rFonts w:hint="eastAsia"/>
        </w:rPr>
        <w:br/>
      </w:r>
      <w:r>
        <w:rPr>
          <w:rFonts w:hint="eastAsia"/>
        </w:rPr>
        <w:t>　　图表 20 2009 年全球移动终端天线市场份额</w:t>
      </w:r>
      <w:r>
        <w:rPr>
          <w:rFonts w:hint="eastAsia"/>
        </w:rPr>
        <w:br/>
      </w:r>
      <w:r>
        <w:rPr>
          <w:rFonts w:hint="eastAsia"/>
        </w:rPr>
        <w:t>　　图表 21 2008-2009年全球主要移动终端天线厂商市场份额</w:t>
      </w:r>
      <w:r>
        <w:rPr>
          <w:rFonts w:hint="eastAsia"/>
        </w:rPr>
        <w:br/>
      </w:r>
      <w:r>
        <w:rPr>
          <w:rFonts w:hint="eastAsia"/>
        </w:rPr>
        <w:t>　　图表 22 2008年英资莱尔德无线通信技术（北京）有限公司财务运营一览表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2008年普尔思苏州有限公司财务运营一览表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 2008年莫仕连接器（成都）有限公司财务运营一览表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2008年东莞莫仕连接器有限公司财务运营一览表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2008年上海莫仕连接器有限公司财务运营一览表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2008年上海安费诺永亿通讯电子有限公司财务运营一览表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2008年上海安岗通讯电子有限公司财务运营一览表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2008年加利电子（无锡）有限公司财务运营一览表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信维通信股份公司发展历程</w:t>
      </w:r>
      <w:r>
        <w:rPr>
          <w:rFonts w:hint="eastAsia"/>
        </w:rPr>
        <w:br/>
      </w:r>
      <w:r>
        <w:rPr>
          <w:rFonts w:hint="eastAsia"/>
        </w:rPr>
        <w:t>　　图表 31 2009-2010年信维通信财务运营一览表 万元</w:t>
      </w:r>
      <w:r>
        <w:rPr>
          <w:rFonts w:hint="eastAsia"/>
        </w:rPr>
        <w:br/>
      </w:r>
      <w:r>
        <w:rPr>
          <w:rFonts w:hint="eastAsia"/>
        </w:rPr>
        <w:t>　　图表 32 2010年1-6月信维通信主营业务一览表</w:t>
      </w:r>
      <w:r>
        <w:rPr>
          <w:rFonts w:hint="eastAsia"/>
        </w:rPr>
        <w:br/>
      </w:r>
      <w:r>
        <w:rPr>
          <w:rFonts w:hint="eastAsia"/>
        </w:rPr>
        <w:t>　　图表 33 2009年1-12月信维通信主营业务一览表</w:t>
      </w:r>
      <w:r>
        <w:rPr>
          <w:rFonts w:hint="eastAsia"/>
        </w:rPr>
        <w:br/>
      </w:r>
      <w:r>
        <w:rPr>
          <w:rFonts w:hint="eastAsia"/>
        </w:rPr>
        <w:t>　　图表 34 2008年惠州市硕贝德通讯科技有限公司财务运营一览表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2008年上海杰盛康通信设备有限公司财务运营一览表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2008年耀登电通科技（昆山）有限公司财务运营一览表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16cc2ca84e54" w:history="1">
        <w:r>
          <w:rPr>
            <w:rStyle w:val="Hyperlink"/>
          </w:rPr>
          <w:t>2011-2012版中国移动终端天线市场全景调研及发展趋势分析报告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316cc2ca84e54" w:history="1">
        <w:r>
          <w:rPr>
            <w:rStyle w:val="Hyperlink"/>
          </w:rPr>
          <w:t>https://www.20087.com/2011-03/R_2011_2012banyidongzhongduantianxians.html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378c0b8347b4" w:history="1">
      <w:r>
        <w:rPr>
          <w:rStyle w:val="Hyperlink"/>
        </w:rPr>
        <w:t>2011-2012版中国移动终端天线市场全景调研及发展趋势分析报告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2banyidongzhongduantianxians.html" TargetMode="External" Id="R6e1316cc2ca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2banyidongzhongduantianxians.html" TargetMode="External" Id="R29b5378c0b83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2011-03-28T03:28:00Z</dcterms:created>
  <dcterms:modified xsi:type="dcterms:W3CDTF">2011-03-28T04:28:00Z</dcterms:modified>
  <dc:subject>2011-2012版中国移动终端天线市场全景调研及发展趋势分析报告</dc:subject>
  <dc:title>2011-2012版中国移动终端天线市场全景调研及发展趋势分析报告</dc:title>
  <cp:keywords>2011-2012版中国移动终端天线市场全景调研及发展趋势分析报告</cp:keywords>
  <dc:description>2011-2012版中国移动终端天线市场全景调研及发展趋势分析报告</dc:description>
</cp:coreProperties>
</file>