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d4c1322e64f5c" w:history="1">
              <w:r>
                <w:rPr>
                  <w:rStyle w:val="Hyperlink"/>
                </w:rPr>
                <w:t>2011-2015年中国不锈钢线材市场深度研究分析及投资前景预测报告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d4c1322e64f5c" w:history="1">
              <w:r>
                <w:rPr>
                  <w:rStyle w:val="Hyperlink"/>
                </w:rPr>
                <w:t>2011-2015年中国不锈钢线材市场深度研究分析及投资前景预测报告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d4c1322e64f5c" w:history="1">
                <w:r>
                  <w:rPr>
                    <w:rStyle w:val="Hyperlink"/>
                  </w:rPr>
                  <w:t>https://www.20087.com/2011-03/R_2011_2015buxiugangxiancaishichangshe.html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不锈钢线材市场研究分析及投资预测报告》依托多年来对不锈钢线材产品的研究，结合不锈钢线材产品历年供需关系变化规律，对不锈钢线材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不锈钢线材市场研究分析及投资预测报告》对我国不锈钢线材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不锈钢线材产品概述</w:t>
      </w:r>
      <w:r>
        <w:rPr>
          <w:rFonts w:hint="eastAsia"/>
        </w:rPr>
        <w:br/>
      </w:r>
      <w:r>
        <w:rPr>
          <w:rFonts w:hint="eastAsia"/>
        </w:rPr>
        <w:t>　　第一节 不锈钢线材产品定义及基本属性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不锈钢线材产品应用概况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不锈钢线材产品发展历程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不锈钢线材行业环境分析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不锈钢线材技术工艺发展分析</w:t>
      </w:r>
      <w:r>
        <w:rPr>
          <w:rFonts w:hint="eastAsia"/>
        </w:rPr>
        <w:br/>
      </w:r>
      <w:r>
        <w:rPr>
          <w:rFonts w:hint="eastAsia"/>
        </w:rPr>
        <w:t>　　第一节 不锈钢线材基本生产技术、工艺或流程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不锈钢线材新技术研发、应用情况</w:t>
      </w:r>
      <w:r>
        <w:rPr>
          <w:rFonts w:hint="eastAsia"/>
        </w:rPr>
        <w:br/>
      </w:r>
      <w:r>
        <w:rPr>
          <w:rFonts w:hint="eastAsia"/>
        </w:rPr>
        <w:t>　　第三节 不锈钢线材国外技术发展现状</w:t>
      </w:r>
      <w:r>
        <w:rPr>
          <w:rFonts w:hint="eastAsia"/>
        </w:rPr>
        <w:br/>
      </w:r>
      <w:r>
        <w:rPr>
          <w:rFonts w:hint="eastAsia"/>
        </w:rPr>
        <w:t>　　第四节 不锈钢线材未来技术发展趋势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不锈钢线材国内市场现状分析及发展预测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不锈钢线材行业国内市场发展特征分析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不锈钢线材国内市场供需现状分析及发展预测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一、2006-2010年1-8月我国不锈钢线材市场规模分析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二、2010-2015年我国不锈钢线材市场规模预测</w:t>
      </w:r>
      <w:r>
        <w:rPr>
          <w:rFonts w:hint="eastAsia"/>
        </w:rPr>
        <w:br/>
      </w:r>
      <w:r>
        <w:rPr>
          <w:rFonts w:hint="eastAsia"/>
        </w:rPr>
        <w:t>　　第三节 不锈钢线材产品产量分析及预测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一、2006-2010年1-8月我国不锈钢线材产量分析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二、2010-2015年我国不锈钢线材产量预测</w:t>
      </w:r>
      <w:r>
        <w:rPr>
          <w:rFonts w:hint="eastAsia"/>
        </w:rPr>
        <w:br/>
      </w:r>
      <w:r>
        <w:rPr>
          <w:rFonts w:hint="eastAsia"/>
        </w:rPr>
        <w:t>　　第四节 不锈钢线材市场需求分析及预测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一、2006-2010年1-8月我国不锈钢线材市场需求分析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二、2010-2015年我国不锈钢线材市场需求预测</w:t>
      </w:r>
      <w:r>
        <w:rPr>
          <w:rFonts w:hint="eastAsia"/>
        </w:rPr>
        <w:br/>
      </w:r>
      <w:r>
        <w:rPr>
          <w:rFonts w:hint="eastAsia"/>
        </w:rPr>
        <w:t>　　第五节 不锈钢线材进出口情况分析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一、2006-2010年1-8月我国不锈钢线材进出口数据分析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二、2010-2015年国内不锈钢线材未来进出口情况预测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不锈钢线材国内市场价格走势分析</w:t>
      </w:r>
      <w:r>
        <w:rPr>
          <w:rFonts w:hint="eastAsia"/>
        </w:rPr>
        <w:br/>
      </w:r>
      <w:r>
        <w:rPr>
          <w:rFonts w:hint="eastAsia"/>
        </w:rPr>
        <w:t>　　第一节 不锈钢线材国内市场价格走势预测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一、2006-2010年1-8月我国不锈钢线材市场价格分析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二、2010-2015年我国不锈钢线材市场价格预测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不锈钢线材行业产业链分析</w:t>
      </w:r>
      <w:r>
        <w:rPr>
          <w:rFonts w:hint="eastAsia"/>
        </w:rPr>
        <w:br/>
      </w:r>
      <w:r>
        <w:rPr>
          <w:rFonts w:hint="eastAsia"/>
        </w:rPr>
        <w:t>　　第一节 不锈钢线材行业产业链概述</w:t>
      </w:r>
      <w:r>
        <w:rPr>
          <w:rFonts w:hint="eastAsia"/>
        </w:rPr>
        <w:br/>
      </w:r>
      <w:r>
        <w:rPr>
          <w:rFonts w:hint="eastAsia"/>
        </w:rPr>
        <w:t>　　第二节 不锈钢线材上游行业发展状况分析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不锈钢线材下游行业发展情况分析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不锈钢线材主要生产厂商介绍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不锈钢线材行业未来发展预测分析</w:t>
      </w:r>
      <w:r>
        <w:rPr>
          <w:rFonts w:hint="eastAsia"/>
        </w:rPr>
        <w:br/>
      </w:r>
      <w:r>
        <w:rPr>
          <w:rFonts w:hint="eastAsia"/>
        </w:rPr>
        <w:t>　　第一节 不锈钢线材行业存在的问题及应对策略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不锈钢线材行业投资分析</w:t>
      </w:r>
      <w:r>
        <w:rPr>
          <w:rFonts w:hint="eastAsia"/>
        </w:rPr>
        <w:br/>
      </w:r>
      <w:r>
        <w:rPr>
          <w:rFonts w:hint="eastAsia"/>
        </w:rPr>
        <w:t>　　第一节 不锈钢线材行业投资机会分析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二、不锈钢线材企业的竞争优势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不锈钢线材行业投资进入风险分析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不锈钢线材行业投资决策依据分析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中:智:林:　不锈钢线材行业投资建议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d4c1322e64f5c" w:history="1">
        <w:r>
          <w:rPr>
            <w:rStyle w:val="Hyperlink"/>
          </w:rPr>
          <w:t>2011-2015年中国不锈钢线材市场深度研究分析及投资前景预测报告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d4c1322e64f5c" w:history="1">
        <w:r>
          <w:rPr>
            <w:rStyle w:val="Hyperlink"/>
          </w:rPr>
          <w:t>https://www.20087.com/2011-03/R_2011_2015buxiugangxiancaishichangshe.html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热点：10公分的岩棉板价格、菲亚达不锈钢线材、2mm铝单板价格明细表、不锈钢线材标准、不锈钢怎么做的、不锈钢线材生产厂家、4个的钢筋网片多少钱一平米、不锈钢线材厂家排名、工地用木模板尺寸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f46d9607749ea" w:history="1">
      <w:r>
        <w:rPr>
          <w:rStyle w:val="Hyperlink"/>
        </w:rPr>
        <w:t>2011-2015年中国不锈钢线材市场深度研究分析及投资前景预测报告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buxiugangxiancaishichangshe.html" TargetMode="External" Id="R10cd4c1322e6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buxiugangxiancaishichangshe.html" TargetMode="External" Id="R98af46d96077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2011-03-03T00:26:00Z</dcterms:created>
  <dcterms:modified xsi:type="dcterms:W3CDTF">2011-03-03T01:26:00Z</dcterms:modified>
  <dc:subject>2011-2015年中国不锈钢线材市场深度研究分析及投资前景预测报告</dc:subject>
  <dc:title>2011-2015年中国不锈钢线材市场深度研究分析及投资前景预测报告</dc:title>
  <cp:keywords>2011-2015年中国不锈钢线材市场深度研究分析及投资前景预测报告</cp:keywords>
  <dc:description>2011-2015年中国不锈钢线材市场深度研究分析及投资前景预测报告</dc:description>
</cp:coreProperties>
</file>