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963b1f06d408c" w:history="1">
              <w:r>
                <w:rPr>
                  <w:rStyle w:val="Hyperlink"/>
                </w:rPr>
                <w:t>2011-2015年中国休闲包市场发展动态及营投资前景预测报告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963b1f06d408c" w:history="1">
              <w:r>
                <w:rPr>
                  <w:rStyle w:val="Hyperlink"/>
                </w:rPr>
                <w:t>2011-2015年中国休闲包市场发展动态及营投资前景预测报告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963b1f06d408c" w:history="1">
                <w:r>
                  <w:rPr>
                    <w:rStyle w:val="Hyperlink"/>
                  </w:rPr>
                  <w:t>https://www.20087.com/2011-03/R_2011_2015xiuxianbaoshichangfazhandon.html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2010-2011年世界休闲包产业发展形势分析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2010-2011年世界休闲包产业发展概况</w:t>
      </w:r>
      <w:r>
        <w:rPr>
          <w:rFonts w:hint="eastAsia"/>
        </w:rPr>
        <w:br/>
      </w:r>
      <w:r>
        <w:rPr>
          <w:rFonts w:hint="eastAsia"/>
        </w:rPr>
        <w:t>　　　　一、世界休闲包产业规模分析</w:t>
      </w:r>
      <w:r>
        <w:rPr>
          <w:rFonts w:hint="eastAsia"/>
        </w:rPr>
        <w:br/>
      </w:r>
      <w:r>
        <w:rPr>
          <w:rFonts w:hint="eastAsia"/>
        </w:rPr>
        <w:t>　　　　二、世界休闲包材质应用分析</w:t>
      </w:r>
      <w:r>
        <w:rPr>
          <w:rFonts w:hint="eastAsia"/>
        </w:rPr>
        <w:br/>
      </w:r>
      <w:r>
        <w:rPr>
          <w:rFonts w:hint="eastAsia"/>
        </w:rPr>
        <w:t>　　　　三、世界休闲包流行趋势分析</w:t>
      </w:r>
      <w:r>
        <w:rPr>
          <w:rFonts w:hint="eastAsia"/>
        </w:rPr>
        <w:br/>
      </w:r>
      <w:r>
        <w:rPr>
          <w:rFonts w:hint="eastAsia"/>
        </w:rPr>
        <w:t>　　第二节 2010-2011年世界休闲包主要国家市场运行状况分析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2011-2015年世界休闲包产业发展趋势预测分析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2010-2011年世界顶级休闲包品牌竞争优势分析</w:t>
      </w:r>
      <w:r>
        <w:rPr>
          <w:rFonts w:hint="eastAsia"/>
        </w:rPr>
        <w:br/>
      </w:r>
      <w:r>
        <w:rPr>
          <w:rFonts w:hint="eastAsia"/>
        </w:rPr>
        <w:t>　　第一节 prada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gucci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chanel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versace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ferragamo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zegna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2010-2011年中国休闲包产业运行环境分析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2010-2011年中国休闲包产业政策环境分析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一、中国制定有关组合休闲包的国家标准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2010-2011年中国休闲包产业社会环境发展分析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2010-2011年中国休闲包产业营运格局分析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2010-2011年中国休闲包产业发展动态分析</w:t>
      </w:r>
      <w:r>
        <w:rPr>
          <w:rFonts w:hint="eastAsia"/>
        </w:rPr>
        <w:br/>
      </w:r>
      <w:r>
        <w:rPr>
          <w:rFonts w:hint="eastAsia"/>
        </w:rPr>
        <w:t>　　　　一、休闲包产业特点分析</w:t>
      </w:r>
      <w:r>
        <w:rPr>
          <w:rFonts w:hint="eastAsia"/>
        </w:rPr>
        <w:br/>
      </w:r>
      <w:r>
        <w:rPr>
          <w:rFonts w:hint="eastAsia"/>
        </w:rPr>
        <w:t>　　　　二、我国休闲包休闲包流行款式分析</w:t>
      </w:r>
      <w:r>
        <w:rPr>
          <w:rFonts w:hint="eastAsia"/>
        </w:rPr>
        <w:br/>
      </w:r>
      <w:r>
        <w:rPr>
          <w:rFonts w:hint="eastAsia"/>
        </w:rPr>
        <w:t>　　　　三、耐克户外运动休闲包市场分析</w:t>
      </w:r>
      <w:r>
        <w:rPr>
          <w:rFonts w:hint="eastAsia"/>
        </w:rPr>
        <w:br/>
      </w:r>
      <w:r>
        <w:rPr>
          <w:rFonts w:hint="eastAsia"/>
        </w:rPr>
        <w:t>　　第二节 2010-2011年中国休闲包产品差异化分析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三、休闲包产品的个性化空间很大</w:t>
      </w:r>
      <w:r>
        <w:rPr>
          <w:rFonts w:hint="eastAsia"/>
        </w:rPr>
        <w:br/>
      </w:r>
      <w:r>
        <w:rPr>
          <w:rFonts w:hint="eastAsia"/>
        </w:rPr>
        <w:t>　　第三节 2010-2011年中国休闲包产业发展存在的问题分析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2011年2月天然皮革手提包（袋）、背包产量集中度分析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2001-2009年中国衣箱、手提包及类似容器（4202）进出口贸易分析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2001-2009年中国衣箱、手提包及类似容器进出口数据监测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一、衣箱、手提包及类似容器进口数据分析</w:t>
      </w:r>
      <w:r>
        <w:rPr>
          <w:rFonts w:hint="eastAsia"/>
        </w:rPr>
        <w:br/>
      </w:r>
      <w:r>
        <w:rPr>
          <w:rFonts w:hint="eastAsia"/>
        </w:rPr>
        <w:t>　　　　二、衣箱、手提包及类似容器出口数据分析</w:t>
      </w:r>
      <w:r>
        <w:rPr>
          <w:rFonts w:hint="eastAsia"/>
        </w:rPr>
        <w:br/>
      </w:r>
      <w:r>
        <w:rPr>
          <w:rFonts w:hint="eastAsia"/>
        </w:rPr>
        <w:t>　　　　三、衣箱、手提包及类似容器进出口单价分析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2008-2009年衣箱、手提包及类似容器进出口国及地区分析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一、衣箱、手提包及类似容器进口来源国家及地区</w:t>
      </w:r>
      <w:r>
        <w:rPr>
          <w:rFonts w:hint="eastAsia"/>
        </w:rPr>
        <w:br/>
      </w:r>
      <w:r>
        <w:rPr>
          <w:rFonts w:hint="eastAsia"/>
        </w:rPr>
        <w:t>　　　　二、衣箱、手提包及类似容器出口国家及地区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2008-2009年衣箱、手提包及类似容器进出口省市分析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一、衣箱、手提包及类似容器主要进口省市分析</w:t>
      </w:r>
      <w:r>
        <w:rPr>
          <w:rFonts w:hint="eastAsia"/>
        </w:rPr>
        <w:br/>
      </w:r>
      <w:r>
        <w:rPr>
          <w:rFonts w:hint="eastAsia"/>
        </w:rPr>
        <w:t>　　　　二、衣箱、手提包及类似容器主要出口省市分析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2007-2011年中国皮箱、包（袋）制造行业主要数据监测分析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2011年2月中国皮箱、包（袋）制造行业结构分析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2010-2011年中国休闲包市场消费者调查分析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2010-2011年我国休闲包目标客户群体调查分析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2010-2011年我国休闲包的品牌市场调查分析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一、消费者对休闲包品牌认知度宏观调查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五、休闲包品牌忠诚度调查</w:t>
      </w:r>
      <w:r>
        <w:rPr>
          <w:rFonts w:hint="eastAsia"/>
        </w:rPr>
        <w:br/>
      </w:r>
      <w:r>
        <w:rPr>
          <w:rFonts w:hint="eastAsia"/>
        </w:rPr>
        <w:t>　　　　六、休闲包品牌市场占有率调查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2010-2011年我国不同客户购买相关的态度及影响分析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2010-2011年中国休闲包行业市场竞争格局分析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2010-2011年中国休闲包制造竞争力分析</w:t>
      </w:r>
      <w:r>
        <w:rPr>
          <w:rFonts w:hint="eastAsia"/>
        </w:rPr>
        <w:br/>
      </w:r>
      <w:r>
        <w:rPr>
          <w:rFonts w:hint="eastAsia"/>
        </w:rPr>
        <w:t>　　　　一、休闲包行业竞争力分析</w:t>
      </w:r>
      <w:r>
        <w:rPr>
          <w:rFonts w:hint="eastAsia"/>
        </w:rPr>
        <w:br/>
      </w:r>
      <w:r>
        <w:rPr>
          <w:rFonts w:hint="eastAsia"/>
        </w:rPr>
        <w:t>　　　　二、中国休闲包品牌竞争分析</w:t>
      </w:r>
      <w:r>
        <w:rPr>
          <w:rFonts w:hint="eastAsia"/>
        </w:rPr>
        <w:br/>
      </w:r>
      <w:r>
        <w:rPr>
          <w:rFonts w:hint="eastAsia"/>
        </w:rPr>
        <w:t>　　　　三、中国休闲包价格竞争分析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2010-2011年中国休闲包行业集中度分析</w:t>
      </w:r>
      <w:r>
        <w:rPr>
          <w:rFonts w:hint="eastAsia"/>
        </w:rPr>
        <w:br/>
      </w:r>
      <w:r>
        <w:rPr>
          <w:rFonts w:hint="eastAsia"/>
        </w:rPr>
        <w:t>　　　　一、中国休闲包市场集中度分析</w:t>
      </w:r>
      <w:r>
        <w:rPr>
          <w:rFonts w:hint="eastAsia"/>
        </w:rPr>
        <w:br/>
      </w:r>
      <w:r>
        <w:rPr>
          <w:rFonts w:hint="eastAsia"/>
        </w:rPr>
        <w:t>　　　　二、休闲包区域集中度分析</w:t>
      </w:r>
      <w:r>
        <w:rPr>
          <w:rFonts w:hint="eastAsia"/>
        </w:rPr>
        <w:br/>
      </w:r>
      <w:r>
        <w:rPr>
          <w:rFonts w:hint="eastAsia"/>
        </w:rPr>
        <w:t>　　　　三、天然皮革手提包（袋）、背包产量集中度分析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2010-2011年中国休闲包行业提升竞争力策略评价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2010-2011年中国休闲包行业市场营销战略分析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2010-2011年中国休闲包营销概况分析</w:t>
      </w:r>
      <w:r>
        <w:rPr>
          <w:rFonts w:hint="eastAsia"/>
        </w:rPr>
        <w:br/>
      </w:r>
      <w:r>
        <w:rPr>
          <w:rFonts w:hint="eastAsia"/>
        </w:rPr>
        <w:t>　　　　一、休闲包市场营销的重要性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二、中国休闲包营销要与国际接轨</w:t>
      </w:r>
      <w:r>
        <w:rPr>
          <w:rFonts w:hint="eastAsia"/>
        </w:rPr>
        <w:br/>
      </w:r>
      <w:r>
        <w:rPr>
          <w:rFonts w:hint="eastAsia"/>
        </w:rPr>
        <w:t>　　　　三、休闲包市场营销策略分析</w:t>
      </w:r>
      <w:r>
        <w:rPr>
          <w:rFonts w:hint="eastAsia"/>
        </w:rPr>
        <w:br/>
      </w:r>
      <w:r>
        <w:rPr>
          <w:rFonts w:hint="eastAsia"/>
        </w:rPr>
        <w:t>　　　　四、休闲包营销“返利”分析</w:t>
      </w:r>
      <w:r>
        <w:rPr>
          <w:rFonts w:hint="eastAsia"/>
        </w:rPr>
        <w:br/>
      </w:r>
      <w:r>
        <w:rPr>
          <w:rFonts w:hint="eastAsia"/>
        </w:rPr>
        <w:t>　　第二节 2010-2011年中国休闲包营销分析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一、数量及质量营销对休闲包业的影响</w:t>
      </w:r>
      <w:r>
        <w:rPr>
          <w:rFonts w:hint="eastAsia"/>
        </w:rPr>
        <w:br/>
      </w:r>
      <w:r>
        <w:rPr>
          <w:rFonts w:hint="eastAsia"/>
        </w:rPr>
        <w:t>　　　　二、休闲包市场的营销特点分析</w:t>
      </w:r>
      <w:r>
        <w:rPr>
          <w:rFonts w:hint="eastAsia"/>
        </w:rPr>
        <w:br/>
      </w:r>
      <w:r>
        <w:rPr>
          <w:rFonts w:hint="eastAsia"/>
        </w:rPr>
        <w:t>　　　　三、休闲包企业要实施可控制的数量营销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四、休闲包企业需要用质量营销赢得市场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2010-2011年其他休闲包产品营销分析</w:t>
      </w:r>
      <w:r>
        <w:rPr>
          <w:rFonts w:hint="eastAsia"/>
        </w:rPr>
        <w:br/>
      </w:r>
      <w:r>
        <w:rPr>
          <w:rFonts w:hint="eastAsia"/>
        </w:rPr>
        <w:t>　　　　一、休闲包营销模式有待突破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二、解析休闲包产品的营销困惑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2010-2011年中国休闲包行业优势企业经营状况及竞争力分析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里荷亚运动休闲用品（茂名）有限公司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浙江卡拉扬商务休闲用品有限公司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宁波顺丰塑胶制品有限公司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惠安新宝文具有限公司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格瑞依柯（上海）休闲旅游用品有限公司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泉州友荣运动休闲制品有限公司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东阳市螺休闲用品有限公司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缙云县天天乐休闲箱包有限公司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广阳运动用品有限公司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青岛发瑞特运动用品有限公司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2011-2015年中国休闲包行业发展前景预测分析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2011-2015年中国休闲包行业前景展望分析</w:t>
      </w:r>
      <w:r>
        <w:rPr>
          <w:rFonts w:hint="eastAsia"/>
        </w:rPr>
        <w:br/>
      </w:r>
      <w:r>
        <w:rPr>
          <w:rFonts w:hint="eastAsia"/>
        </w:rPr>
        <w:t>　　　　一、休闲包流行趋势分析</w:t>
      </w:r>
      <w:r>
        <w:rPr>
          <w:rFonts w:hint="eastAsia"/>
        </w:rPr>
        <w:br/>
      </w:r>
      <w:r>
        <w:rPr>
          <w:rFonts w:hint="eastAsia"/>
        </w:rPr>
        <w:t>　　　　二、休闲包竞争格局预测分析</w:t>
      </w:r>
      <w:r>
        <w:rPr>
          <w:rFonts w:hint="eastAsia"/>
        </w:rPr>
        <w:br/>
      </w:r>
      <w:r>
        <w:rPr>
          <w:rFonts w:hint="eastAsia"/>
        </w:rPr>
        <w:t>　　　　三、皮箱、包（袋）制造业预测分析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2011-2015年中国休闲包行业市场预测分析</w:t>
      </w:r>
      <w:r>
        <w:rPr>
          <w:rFonts w:hint="eastAsia"/>
        </w:rPr>
        <w:br/>
      </w:r>
      <w:r>
        <w:rPr>
          <w:rFonts w:hint="eastAsia"/>
        </w:rPr>
        <w:t>　　　　一、休闲包市场供给预测分析</w:t>
      </w:r>
      <w:r>
        <w:rPr>
          <w:rFonts w:hint="eastAsia"/>
        </w:rPr>
        <w:br/>
      </w:r>
      <w:r>
        <w:rPr>
          <w:rFonts w:hint="eastAsia"/>
        </w:rPr>
        <w:t>　　　　二、休闲包市场需求预测分析</w:t>
      </w:r>
      <w:r>
        <w:rPr>
          <w:rFonts w:hint="eastAsia"/>
        </w:rPr>
        <w:br/>
      </w:r>
      <w:r>
        <w:rPr>
          <w:rFonts w:hint="eastAsia"/>
        </w:rPr>
        <w:t>　　　　三、休闲包进出口预测分析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2011-2015年中国休闲包行业市场盈利预测分析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2011-2015年中国休闲包行业投资机会与风险分析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2011-2015年中国休闲包行业投资环境分析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2011-2015年中国休闲包行业投资机会分析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一、休闲包投资潜力分析</w:t>
      </w:r>
      <w:r>
        <w:rPr>
          <w:rFonts w:hint="eastAsia"/>
        </w:rPr>
        <w:br/>
      </w:r>
      <w:r>
        <w:rPr>
          <w:rFonts w:hint="eastAsia"/>
        </w:rPr>
        <w:t>　　　　二、休闲包投资吸引力分析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2011-2015年中国休闲包行业投资风险分析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2011年2月天然皮革手提包（袋）、背包产量集中度分析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2006-2011年2月中国皮箱、包（袋）制造行业企业数量及增长率分析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2006-2011年2月中国皮箱、包（袋）制造行业亏损企业数量及增长率分析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2006-2011年2月中国皮箱、包（袋）制造行业从业人数及同比增长分析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2006-2011年2月中国皮箱、包（袋）制造企业总资产分析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2011年中国皮箱、包（袋）制造行业不同类型企业数量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2011年中国皮箱、包（袋）制造行业不同所有制企业数量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2011年中国皮箱、包（袋）制造行业不同类型销售收入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2011年中国皮箱、包（袋）制造行业不同所有制销售收入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2007-2011年2月中国皮箱、包（袋）制造产成品及增长分析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2007-2011年2月中国皮箱、包（袋）制造工业销售产值分析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2007-2011年2月中国皮箱、包（袋）制造出口交货值分析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2007-2011年2月中国皮箱、包（袋）制造行业销售成本分析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2007-2011年2月中国皮箱、包（袋）制造行业费用分析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2007-2011年2月中国皮箱、包（袋）制造行业主要盈利指标分析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2007-2011年2月中国皮箱、包（袋）制造行业主要盈利能力指标分析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里荷亚运动休闲用品（茂名）有限公司主要经济指标走势图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里荷亚运动休闲用品（茂名）有限公司经营收入走势图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里荷亚运动休闲用品（茂名）有限公司盈利指标走势图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里荷亚运动休闲用品（茂名）有限公司负债情况图</w:t>
      </w:r>
      <w:r>
        <w:rPr>
          <w:rFonts w:hint="eastAsia"/>
        </w:rPr>
        <w:br/>
      </w:r>
      <w:r>
        <w:rPr>
          <w:rFonts w:hint="eastAsia"/>
        </w:rPr>
        <w:t>　　图表 里荷亚运动休闲用品（茂名）有限公司负债指标走势图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里荷亚运动休闲用品（茂名）有限公司运营能力指标走势图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里荷亚运动休闲用品（茂名）有限公司成长能力指标走势图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浙江卡拉扬商务休闲用品有限公司主要经济指标走势图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浙江卡拉扬商务休闲用品有限公司经营收入走势图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浙江卡拉扬商务休闲用品有限公司盈利指标走势图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浙江卡拉扬商务休闲用品有限公司负债情况图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浙江卡拉扬商务休闲用品有限公司负债指标走势图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浙江卡拉扬商务休闲用品有限公司运营能力指标走势图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浙江卡拉扬商务休闲用品有限公司成长能力指标走势图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宁波顺丰塑胶制品有限公司主要经济指标走势图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宁波顺丰塑胶制品有限公司经营收入走势图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宁波顺丰塑胶制品有限公司盈利指标走势图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宁波顺丰塑胶制品有限公司负债情况图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宁波顺丰塑胶制品有限公司负债指标走势图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宁波顺丰塑胶制品有限公司运营能力指标走势图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宁波顺丰塑胶制品有限公司成长能力指标走势图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惠安新宝文具有限公司主要经济指标走势图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惠安新宝文具有限公司经营收入走势图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惠安新宝文具有限公司盈利指标走势图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惠安新宝文具有限公司负债情况图</w:t>
      </w:r>
      <w:r>
        <w:rPr>
          <w:rFonts w:hint="eastAsia"/>
        </w:rPr>
        <w:br/>
      </w:r>
      <w:r>
        <w:rPr>
          <w:rFonts w:hint="eastAsia"/>
        </w:rPr>
        <w:t>　　图表 惠安新宝文具有限公司负债指标走势图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惠安新宝文具有限公司运营能力指标走势图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惠安新宝文具有限公司成长能力指标走势图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格瑞依柯（上海）休闲旅游用品有限公司主要经济指标走势图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格瑞依柯（上海）休闲旅游用品有限公司经营收入走势图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格瑞依柯（上海）休闲旅游用品有限公司盈利指标走势图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格瑞依柯（上海）休闲旅游用品有限公司负债情况图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格瑞依柯（上海）休闲旅游用品有限公司负债指标走势图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格瑞依柯（上海）休闲旅游用品有限公司运营能力指标走势图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格瑞依柯（上海）休闲旅游用品有限公司成长能力指标走势图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泉州友荣运动休闲制品有限公司主要经济指标走势图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泉州友荣运动休闲制品有限公司经营收入走势图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泉州友荣运动休闲制品有限公司盈利指标走势图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泉州友荣运动休闲制品有限公司负债情况图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泉州友荣运动休闲制品有限公司负债指标走势图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泉州友荣运动休闲制品有限公司运营能力指标走势图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泉州友荣运动休闲制品有限公司成长能力指标走势图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东阳市螺休闲用品有限公司主要经济指标走势图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东阳市螺休闲用品有限公司经营收入走势图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东阳市螺休闲用品有限公司盈利指标走势图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东阳市螺休闲用品有限公司负债情况图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东阳市螺休闲用品有限公司负债指标走势图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东阳市螺休闲用品有限公司运营能力指标走势图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东阳市螺休闲用品有限公司成长能力指标走势图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缙云县天天乐休闲箱包有限公司主要经济指标走势图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缙云县天天乐休闲箱包有限公司经营收入走势图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缙云县天天乐休闲箱包有限公司盈利指标走势图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缙云县天天乐休闲箱包有限公司负债情况图</w:t>
      </w:r>
      <w:r>
        <w:rPr>
          <w:rFonts w:hint="eastAsia"/>
        </w:rPr>
        <w:br/>
      </w:r>
      <w:r>
        <w:rPr>
          <w:rFonts w:hint="eastAsia"/>
        </w:rPr>
        <w:t>　　图表 缙云县天天乐休闲箱包有限公司负债指标走势图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缙云县天天乐休闲箱包有限公司运营能力指标走势图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缙云县天天乐休闲箱包有限公司成长能力指标走势图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广阳运动用品有限公司主要经济指标走势图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广阳运动用品有限公司经营收入走势图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广阳运动用品有限公司盈利指标走势图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广阳运动用品有限公司负债情况图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广阳运动用品有限公司负债指标走势图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广阳运动用品有限公司运营能力指标走势图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广阳运动用品有限公司成长能力指标走势图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青岛发瑞特运动用品有限公司主要经济指标走势图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青岛发瑞特运动用品有限公司经营收入走势图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青岛发瑞特运动用品有限公司盈利指标走势图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青岛发瑞特运动用品有限公司负债情况图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青岛发瑞特运动用品有限公司负债指标走势图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青岛发瑞特运动用品有限公司运营能力指标走势图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青岛发瑞特运动用品有限公司成长能力指标走势图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963b1f06d408c" w:history="1">
        <w:r>
          <w:rPr>
            <w:rStyle w:val="Hyperlink"/>
          </w:rPr>
          <w:t>2011-2015年中国休闲包市场发展动态及营投资前景预测报告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963b1f06d408c" w:history="1">
        <w:r>
          <w:rPr>
            <w:rStyle w:val="Hyperlink"/>
          </w:rPr>
          <w:t>https://www.20087.com/2011-03/R_2011_2015xiuxianbaoshichangfazhandon.html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705e992f84bf1" w:history="1">
      <w:r>
        <w:rPr>
          <w:rStyle w:val="Hyperlink"/>
        </w:rPr>
        <w:t>2011-2015年中国休闲包市场发展动态及营投资前景预测报告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xiuxianbaoshichangfazhandon.html" TargetMode="External" Id="R991963b1f06d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xiuxianbaoshichangfazhandon.html" TargetMode="External" Id="R26e705e992f8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2011-03-25T02:24:00Z</dcterms:created>
  <dcterms:modified xsi:type="dcterms:W3CDTF">2011-03-25T03:24:00Z</dcterms:modified>
  <dc:subject>2011-2015年中国休闲包市场发展动态及营投资前景预测报告</dc:subject>
  <dc:title>2011-2015年中国休闲包市场发展动态及营投资前景预测报告</dc:title>
  <cp:keywords>2011-2015年中国休闲包市场发展动态及营投资前景预测报告</cp:keywords>
  <dc:description>2011-2015年中国休闲包市场发展动态及营投资前景预测报告</dc:description>
</cp:coreProperties>
</file>