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bfbb41ad4491" w:history="1">
              <w:r>
                <w:rPr>
                  <w:rStyle w:val="Hyperlink"/>
                </w:rPr>
                <w:t>2012中国维生素C市场调研及投资前景研究报告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bfbb41ad4491" w:history="1">
              <w:r>
                <w:rPr>
                  <w:rStyle w:val="Hyperlink"/>
                </w:rPr>
                <w:t>2012中国维生素C市场调研及投资前景研究报告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abfbb41ad4491" w:history="1">
                <w:r>
                  <w:rPr>
                    <w:rStyle w:val="Hyperlink"/>
                  </w:rPr>
                  <w:t>https://www.20087.com/2011-03/R_2012weishengsushichangdiaoyanjitouzi449.html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dabfbb41ad4491" w:history="1">
        <w:r>
          <w:rPr>
            <w:rStyle w:val="Hyperlink"/>
          </w:rPr>
          <w:t>2012中国维生素C市场调研及投资前景研究报告</w:t>
        </w:r>
      </w:hyperlink>
      <w:r>
        <w:rPr>
          <w:rFonts w:hint="eastAsia"/>
        </w:rPr>
        <w:t>》依据国家权威机构及维生素C相关协会等渠道的权威资料数据，结合维生素C行业发展所处的环境，从理论到实践、从宏观到微观等多个角度对维生素C行业进行调研分析。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abfbb41ad4491" w:history="1">
        <w:r>
          <w:rPr>
            <w:rStyle w:val="Hyperlink"/>
          </w:rPr>
          <w:t>2012中国维生素C市场调研及投资前景研究报告</w:t>
        </w:r>
      </w:hyperlink>
      <w:r>
        <w:rPr>
          <w:rFonts w:hint="eastAsia"/>
        </w:rPr>
        <w:t>》内容严谨、数据翔实，通过辅以大量直观的图表帮助维生素C行业企业准确把握维生素C行业发展动向、正确制定企业发展战略和投资策略。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5dabfbb41ad4491" w:history="1">
        <w:r>
          <w:rPr>
            <w:rStyle w:val="Hyperlink"/>
          </w:rPr>
          <w:t>2012中国维生素C市场调研及投资前景研究报告</w:t>
        </w:r>
      </w:hyperlink>
      <w:r>
        <w:rPr>
          <w:rFonts w:hint="eastAsia"/>
        </w:rPr>
        <w:t>是维生素C业内企业、相关投资公司及政府部门准确把握维生素C行业发展趋势，洞悉维生素C行业竞争格局，规避经营和投资风险，制定正确竞争和投资战略决策的重要决策依据之一。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三、维生素C分子式：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　　六、维生素C主要生理功能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维生素C药物作用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维生素C市场现状</w:t>
      </w:r>
      <w:r>
        <w:rPr>
          <w:rFonts w:hint="eastAsia"/>
        </w:rPr>
        <w:br/>
      </w:r>
      <w:r>
        <w:rPr>
          <w:rFonts w:hint="eastAsia"/>
        </w:rPr>
        <w:t>　　　　一、2010年1-12月维生素C主要消费市场</w:t>
      </w:r>
      <w:r>
        <w:rPr>
          <w:rFonts w:hint="eastAsia"/>
        </w:rPr>
        <w:br/>
      </w:r>
      <w:r>
        <w:rPr>
          <w:rFonts w:hint="eastAsia"/>
        </w:rPr>
        <w:t>　　　　二、中国维生素C生产能力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维生素C的价格走势</w:t>
      </w:r>
      <w:r>
        <w:rPr>
          <w:rFonts w:hint="eastAsia"/>
        </w:rPr>
        <w:br/>
      </w:r>
      <w:r>
        <w:rPr>
          <w:rFonts w:hint="eastAsia"/>
        </w:rPr>
        <w:t>　　第一节 维生素C出口及价格走势</w:t>
      </w:r>
      <w:r>
        <w:rPr>
          <w:rFonts w:hint="eastAsia"/>
        </w:rPr>
        <w:br/>
      </w:r>
      <w:r>
        <w:rPr>
          <w:rFonts w:hint="eastAsia"/>
        </w:rPr>
        <w:t>　　第二节 辽宁省维生素C出口及价格</w:t>
      </w:r>
      <w:r>
        <w:rPr>
          <w:rFonts w:hint="eastAsia"/>
        </w:rPr>
        <w:br/>
      </w:r>
      <w:r>
        <w:rPr>
          <w:rFonts w:hint="eastAsia"/>
        </w:rPr>
        <w:t>　　　　一、出口价格振荡回落</w:t>
      </w:r>
      <w:r>
        <w:rPr>
          <w:rFonts w:hint="eastAsia"/>
        </w:rPr>
        <w:br/>
      </w:r>
      <w:r>
        <w:rPr>
          <w:rFonts w:hint="eastAsia"/>
        </w:rPr>
        <w:t>　　　　二、一般贸易出口为主</w:t>
      </w:r>
      <w:r>
        <w:rPr>
          <w:rFonts w:hint="eastAsia"/>
        </w:rPr>
        <w:br/>
      </w:r>
      <w:r>
        <w:rPr>
          <w:rFonts w:hint="eastAsia"/>
        </w:rPr>
        <w:t>　　　　三、欧盟、美国和日本是主要贸易伙伴</w:t>
      </w:r>
      <w:r>
        <w:rPr>
          <w:rFonts w:hint="eastAsia"/>
        </w:rPr>
        <w:br/>
      </w:r>
      <w:r>
        <w:rPr>
          <w:rFonts w:hint="eastAsia"/>
        </w:rPr>
        <w:t>　　第三节 2010年1-12月中国分地区维生素C市场价格</w:t>
      </w:r>
      <w:r>
        <w:rPr>
          <w:rFonts w:hint="eastAsia"/>
        </w:rPr>
        <w:br/>
      </w:r>
      <w:r>
        <w:rPr>
          <w:rFonts w:hint="eastAsia"/>
        </w:rPr>
        <w:t>　　　　一、四川省维生素C市场价格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二、河南维生素C市场价格</w:t>
      </w:r>
      <w:r>
        <w:rPr>
          <w:rFonts w:hint="eastAsia"/>
        </w:rPr>
        <w:br/>
      </w:r>
      <w:r>
        <w:rPr>
          <w:rFonts w:hint="eastAsia"/>
        </w:rPr>
        <w:t>　　　　三、郑州维生素C市场价格</w:t>
      </w:r>
      <w:r>
        <w:rPr>
          <w:rFonts w:hint="eastAsia"/>
        </w:rPr>
        <w:br/>
      </w:r>
      <w:r>
        <w:rPr>
          <w:rFonts w:hint="eastAsia"/>
        </w:rPr>
        <w:t>　　　　四、石家庄维生素C市场价格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五、天津维生素C市场价格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2010年1-12月中国维生素C出口及趋势</w:t>
      </w:r>
      <w:r>
        <w:rPr>
          <w:rFonts w:hint="eastAsia"/>
        </w:rPr>
        <w:br/>
      </w:r>
      <w:r>
        <w:rPr>
          <w:rFonts w:hint="eastAsia"/>
        </w:rPr>
        <w:t>　　第二节 2010年1-12月中国维生素C出口及趋势</w:t>
      </w:r>
      <w:r>
        <w:rPr>
          <w:rFonts w:hint="eastAsia"/>
        </w:rPr>
        <w:br/>
      </w:r>
      <w:r>
        <w:rPr>
          <w:rFonts w:hint="eastAsia"/>
        </w:rPr>
        <w:t>　　　　一、中国维生素C出口量额及趋势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二、中国维生素C出口出口平均单价</w:t>
      </w:r>
      <w:r>
        <w:rPr>
          <w:rFonts w:hint="eastAsia"/>
        </w:rPr>
        <w:br/>
      </w:r>
      <w:r>
        <w:rPr>
          <w:rFonts w:hint="eastAsia"/>
        </w:rPr>
        <w:t>　　　　三、中国维生素C出口分国别趋势</w:t>
      </w:r>
      <w:r>
        <w:rPr>
          <w:rFonts w:hint="eastAsia"/>
        </w:rPr>
        <w:br/>
      </w:r>
      <w:r>
        <w:rPr>
          <w:rFonts w:hint="eastAsia"/>
        </w:rPr>
        <w:t>　　　　四、维生素C出口贸易方式</w:t>
      </w:r>
      <w:r>
        <w:rPr>
          <w:rFonts w:hint="eastAsia"/>
        </w:rPr>
        <w:br/>
      </w:r>
      <w:r>
        <w:rPr>
          <w:rFonts w:hint="eastAsia"/>
        </w:rPr>
        <w:t>　　　　五、维生素C主要消费市场</w:t>
      </w:r>
      <w:r>
        <w:rPr>
          <w:rFonts w:hint="eastAsia"/>
        </w:rPr>
        <w:br/>
      </w:r>
      <w:r>
        <w:rPr>
          <w:rFonts w:hint="eastAsia"/>
        </w:rPr>
        <w:t>　　第三节 2010年1-12月维生素C出口及趋势</w:t>
      </w:r>
      <w:r>
        <w:rPr>
          <w:rFonts w:hint="eastAsia"/>
        </w:rPr>
        <w:br/>
      </w:r>
      <w:r>
        <w:rPr>
          <w:rFonts w:hint="eastAsia"/>
        </w:rPr>
        <w:t>　　　　一、2010年1-12月中国维生素C出口量额及趋势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二、中国维生素C出口价格</w:t>
      </w:r>
      <w:r>
        <w:rPr>
          <w:rFonts w:hint="eastAsia"/>
        </w:rPr>
        <w:br/>
      </w:r>
      <w:r>
        <w:rPr>
          <w:rFonts w:hint="eastAsia"/>
        </w:rPr>
        <w:t>　　　　三、中国维生素C出口市场增长</w:t>
      </w:r>
      <w:r>
        <w:rPr>
          <w:rFonts w:hint="eastAsia"/>
        </w:rPr>
        <w:br/>
      </w:r>
      <w:r>
        <w:rPr>
          <w:rFonts w:hint="eastAsia"/>
        </w:rPr>
        <w:t>　　　　四、中国维生素C出口市场需求</w:t>
      </w:r>
      <w:r>
        <w:rPr>
          <w:rFonts w:hint="eastAsia"/>
        </w:rPr>
        <w:br/>
      </w:r>
      <w:r>
        <w:rPr>
          <w:rFonts w:hint="eastAsia"/>
        </w:rPr>
        <w:t>　　　　五、中国维生素C主要出口目的国</w:t>
      </w:r>
      <w:r>
        <w:rPr>
          <w:rFonts w:hint="eastAsia"/>
        </w:rPr>
        <w:br/>
      </w:r>
      <w:r>
        <w:rPr>
          <w:rFonts w:hint="eastAsia"/>
        </w:rPr>
        <w:t>　　　　六、中国维生素C进口量额及趋势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第四节 2010年1-12月我国维生素C出口及趋势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第五节 河北维生素C出口情况分析</w:t>
      </w:r>
      <w:r>
        <w:rPr>
          <w:rFonts w:hint="eastAsia"/>
        </w:rPr>
        <w:br/>
      </w:r>
      <w:r>
        <w:rPr>
          <w:rFonts w:hint="eastAsia"/>
        </w:rPr>
        <w:t>　　第六节 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维生素C生产企业</w:t>
      </w:r>
      <w:r>
        <w:rPr>
          <w:rFonts w:hint="eastAsia"/>
        </w:rPr>
        <w:br/>
      </w:r>
      <w:r>
        <w:rPr>
          <w:rFonts w:hint="eastAsia"/>
        </w:rPr>
        <w:t>　　第一节 东北制药总厂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三、东药产品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石药集团维生药业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维尔康制药有限公司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第四节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国内维生素C企业价格策略有效性研究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二、资料来源与研究方法</w:t>
      </w:r>
      <w:r>
        <w:rPr>
          <w:rFonts w:hint="eastAsia"/>
        </w:rPr>
        <w:br/>
      </w:r>
      <w:r>
        <w:rPr>
          <w:rFonts w:hint="eastAsia"/>
        </w:rPr>
        <w:t>　　　　三、VC出口量与出口平均价格的相关性分析</w:t>
      </w:r>
      <w:r>
        <w:rPr>
          <w:rFonts w:hint="eastAsia"/>
        </w:rPr>
        <w:br/>
      </w:r>
      <w:r>
        <w:rPr>
          <w:rFonts w:hint="eastAsia"/>
        </w:rPr>
        <w:t>　　　　四、四个主要厂商占有市场份额与价格的相关性分析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2012-2020年中国维生素C业投资战略研究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中国维生素C行业投资特性及投资环境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2012-2020年中国维生素C投资机会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(中^智^林)2012-2020年中国维生素C投资风险及建议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bfbb41ad4491" w:history="1">
        <w:r>
          <w:rPr>
            <w:rStyle w:val="Hyperlink"/>
          </w:rPr>
          <w:t>2012中国维生素C市场调研及投资前景研究报告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abfbb41ad4491" w:history="1">
        <w:r>
          <w:rPr>
            <w:rStyle w:val="Hyperlink"/>
          </w:rPr>
          <w:t>https://www.20087.com/2011-03/R_2012weishengsushichangdiaoyanjitouzi449.html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baf1009754d3c" w:history="1">
      <w:r>
        <w:rPr>
          <w:rStyle w:val="Hyperlink"/>
        </w:rPr>
        <w:t>2012中国维生素C市场调研及投资前景研究报告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weishengsushichangdiaoyanjitouzi449.html" TargetMode="External" Id="R65dabfbb41a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weishengsushichangdiaoyanjitouzi449.html" TargetMode="External" Id="R9a3baf100975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2011-03-15T02:38:00Z</dcterms:created>
  <dcterms:modified xsi:type="dcterms:W3CDTF">2011-03-15T03:38:00Z</dcterms:modified>
  <dc:subject>2012中国维生素C市场调研及投资前景研究报告</dc:subject>
  <dc:title>2012中国维生素C市场调研及投资前景研究报告</dc:title>
  <cp:keywords>2012中国维生素C市场调研及投资前景研究报告</cp:keywords>
  <dc:description>2012中国维生素C市场调研及投资前景研究报告</dc:description>
</cp:coreProperties>
</file>