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08b021dd148e4" w:history="1">
              <w:r>
                <w:rPr>
                  <w:rStyle w:val="Hyperlink"/>
                </w:rPr>
                <w:t>2010年中国卷材行业市场专项调研及未来五年投资前景分析报告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08b021dd148e4" w:history="1">
              <w:r>
                <w:rPr>
                  <w:rStyle w:val="Hyperlink"/>
                </w:rPr>
                <w:t>2010年中国卷材行业市场专项调研及未来五年投资前景分析报告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08b021dd148e4" w:history="1">
                <w:r>
                  <w:rPr>
                    <w:rStyle w:val="Hyperlink"/>
                  </w:rPr>
                  <w:t>https://www.20087.com/2011-04/R_2010juancaixingyeshichangzhuanxiangd.html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是一种重要的建筑材料，广泛应用于屋顶防水、地下防水及墙体保温等领域。随着城镇化进程加快以及房地产市场的复苏，建筑行业对高质量防水材料的需求不断增加。与此同时，政府对于建筑节能标准的提高也促进了高性能卷材的研发与应用。目前市场上存在多种类型的卷材产品，包括沥青基卷材、聚合物改性沥青卷材等，它们各自拥有不同的性能特点以满足多样化的需求。</w:t>
      </w:r>
      <w:r>
        <w:rPr>
          <w:rFonts w:hint="eastAsia"/>
        </w:rPr>
        <w:br/>
      </w:r>
      <w:r>
        <w:rPr>
          <w:rFonts w:hint="eastAsia"/>
        </w:rPr>
        <w:t>　　未来，卷材行业的发展将受到两个主要因素的影响：一是技术进步带来的新材料开发；二是绿色建筑理念的普及。新型复合材料的应用可以使卷材具备更好的耐候性、抗老化性和耐腐蚀性，从而延长使用寿命。此外，考虑到能源效率和环境影响，开发低碳生产技术、推广绿色施工方法也将是该行业面临的重要课题。随着国家政策的支持力度加大，预计高性能、环保型卷材将在市场上占据更大份额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208b021dd148e4" w:history="1">
        <w:r>
          <w:rPr>
            <w:rStyle w:val="Hyperlink"/>
          </w:rPr>
          <w:t>2010年中国卷材行业市场专项调研及未来五年投资前景分析报告</w:t>
        </w:r>
      </w:hyperlink>
      <w:r>
        <w:rPr>
          <w:rFonts w:hint="eastAsia"/>
        </w:rPr>
        <w:t>基于长期行业观察和供需变化规律，对卷材行业进行系统分析，涵盖卷材市场规模、竞争格局、技术发展现状及未来方向，并对卷材重点企业经营状况和行业集中度进行评估。通过定量与定性相结合的方法，客观预测卷材行业发展趋势，分析卷材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卷材产品概述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中国卷材产品发展环境分析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中国卷材市场规模分析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2006-2010年1-9月中国卷材市场规模分析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2010年1-9月我国卷材区域结构分析</w:t>
      </w:r>
      <w:r>
        <w:rPr>
          <w:rFonts w:hint="eastAsia"/>
        </w:rPr>
        <w:br/>
      </w:r>
      <w:r>
        <w:rPr>
          <w:rFonts w:hint="eastAsia"/>
        </w:rPr>
        <w:t>　　第三节 中国卷材区域市场规模分析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2010-2015年中国卷材市场规模预测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中国卷材需求与消费者偏好调查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2006-2010年1-9月中国卷材产量统计分析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2006-2010年1-9月中国卷材历年消费量统计分析</w:t>
      </w:r>
      <w:r>
        <w:rPr>
          <w:rFonts w:hint="eastAsia"/>
        </w:rPr>
        <w:br/>
      </w:r>
      <w:r>
        <w:rPr>
          <w:rFonts w:hint="eastAsia"/>
        </w:rPr>
        <w:t>　　第三节 卷材产品目标客户群体调查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卷材产品的品牌市场调查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一、消费者对卷材品牌认知度宏观调查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二、消费者对卷材产品的品牌偏好调查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三、消费者对卷材品牌的首要认知渠道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五、卷材品牌忠诚度调查</w:t>
      </w:r>
      <w:r>
        <w:rPr>
          <w:rFonts w:hint="eastAsia"/>
        </w:rPr>
        <w:br/>
      </w:r>
      <w:r>
        <w:rPr>
          <w:rFonts w:hint="eastAsia"/>
        </w:rPr>
        <w:t>　　　　六、卷材品牌市场占有率调查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中国卷材产品市场价格分析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2006-2010年1-9月中国卷材产品平均价格趋向势分析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2010-2015年中国卷材产品价格趋向预测分析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中国卷材产品进出口市场情况分析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2006-2010年1-9月中国卷材产品进出口量分析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一、2006-2010年1-9月中国卷材产品进口分析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二、2006-2010年1-9月中国卷材产品出口分析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2010-2015年中国卷材产品进出口市场预测分析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一、2010-2015年中国卷材产品进口预测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二、2010-2015年中国卷材产品出口预测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中国卷材重点企业分析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中国卷材产品竞争格局分析</w:t>
      </w:r>
      <w:r>
        <w:rPr>
          <w:rFonts w:hint="eastAsia"/>
        </w:rPr>
        <w:br/>
      </w:r>
      <w:r>
        <w:rPr>
          <w:rFonts w:hint="eastAsia"/>
        </w:rPr>
        <w:t>　　第一节 卷材行业历史竞争格局概况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一、卷材行业集中度分析</w:t>
      </w:r>
      <w:r>
        <w:rPr>
          <w:rFonts w:hint="eastAsia"/>
        </w:rPr>
        <w:br/>
      </w:r>
      <w:r>
        <w:rPr>
          <w:rFonts w:hint="eastAsia"/>
        </w:rPr>
        <w:t>　　　　二、卷材行业竞争程度分析</w:t>
      </w:r>
      <w:r>
        <w:rPr>
          <w:rFonts w:hint="eastAsia"/>
        </w:rPr>
        <w:br/>
      </w:r>
      <w:r>
        <w:rPr>
          <w:rFonts w:hint="eastAsia"/>
        </w:rPr>
        <w:t>　　第二节 卷材行业企业竞争状况分析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2010-2015年中国卷材产品竞争格局展望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2010-2015年中国卷材产品发展预测</w:t>
      </w:r>
      <w:r>
        <w:rPr>
          <w:rFonts w:hint="eastAsia"/>
        </w:rPr>
        <w:br/>
      </w:r>
      <w:r>
        <w:rPr>
          <w:rFonts w:hint="eastAsia"/>
        </w:rPr>
        <w:t>　　第一节 2010-2015年卷材行业产量预测</w:t>
      </w:r>
      <w:r>
        <w:rPr>
          <w:rFonts w:hint="eastAsia"/>
        </w:rPr>
        <w:br/>
      </w:r>
      <w:r>
        <w:rPr>
          <w:rFonts w:hint="eastAsia"/>
        </w:rPr>
        <w:t>　　第二节 2010-2015年卷材行业市场规模产预测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2010-2015年卷材行业工业总产值预测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2010-2015年卷材行业销售收入预测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2010-2015年我国卷材行业投资价值与投资策略分析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2010-2015年中国卷材产品投资风险预警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中:智:林:：卷材行业投资策略分析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08b021dd148e4" w:history="1">
        <w:r>
          <w:rPr>
            <w:rStyle w:val="Hyperlink"/>
          </w:rPr>
          <w:t>2010年中国卷材行业市场专项调研及未来五年投资前景分析报告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08b021dd148e4" w:history="1">
        <w:r>
          <w:rPr>
            <w:rStyle w:val="Hyperlink"/>
          </w:rPr>
          <w:t>https://www.20087.com/2011-04/R_2010juancaixingyeshichangzhuanxiangd.html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热点：塑料卷材、卷材防水施工方法、PVC卷材、卷材防水综合单价、卷材属于什么性质的材料、卷材防水材料种类、sbs卷材、卷材一卷多少平方、卷材防水层是一个封闭的整体如果在屋面开设孔洞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5623cc1f2471f" w:history="1">
      <w:r>
        <w:rPr>
          <w:rStyle w:val="Hyperlink"/>
        </w:rPr>
        <w:t>2010年中国卷材行业市场专项调研及未来五年投资前景分析报告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juancaixingyeshichangzhuanxiangd.html" TargetMode="External" Id="Rc7208b021dd1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juancaixingyeshichangzhuanxiangd.html" TargetMode="External" Id="R4335623cc1f2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2011-04-21T00:26:00Z</dcterms:created>
  <dcterms:modified xsi:type="dcterms:W3CDTF">2011-04-21T01:26:00Z</dcterms:modified>
  <dc:subject>2010年中国卷材行业市场专项调研及未来五年投资前景分析报告</dc:subject>
  <dc:title>2010年中国卷材行业市场专项调研及未来五年投资前景分析报告</dc:title>
  <cp:keywords>2010年中国卷材行业市场专项调研及未来五年投资前景分析报告</cp:keywords>
  <dc:description>2010年中国卷材行业市场专项调研及未来五年投资前景分析报告</dc:description>
</cp:coreProperties>
</file>