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3464f042492e" w:history="1">
              <w:r>
                <w:rPr>
                  <w:rStyle w:val="Hyperlink"/>
                </w:rPr>
                <w:t>2010年中国弹簧钢行业市场专项调研及未来五年投资前景分析报告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3464f042492e" w:history="1">
              <w:r>
                <w:rPr>
                  <w:rStyle w:val="Hyperlink"/>
                </w:rPr>
                <w:t>2010年中国弹簧钢行业市场专项调研及未来五年投资前景分析报告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53464f042492e" w:history="1">
                <w:r>
                  <w:rPr>
                    <w:rStyle w:val="Hyperlink"/>
                  </w:rPr>
                  <w:t>https://www.20087.com/2011-04/R_2010danhuanggangxingyeshichangzhuanx.html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7e53464f042492e" w:history="1">
        <w:r>
          <w:rPr>
            <w:rStyle w:val="Hyperlink"/>
          </w:rPr>
          <w:t>2010年中国弹簧钢行业市场专项调研及未来五年投资前景分析报告</w:t>
        </w:r>
      </w:hyperlink>
      <w:r>
        <w:rPr>
          <w:rFonts w:hint="eastAsia"/>
        </w:rPr>
        <w:t>通过多年来对弹簧钢产品的研究，结合弹簧钢产品历年供需关系变化规律，对中国弹簧钢产品的市场环境、生产经营、产品市场、品牌竞争、行业投资环境以及可持续发展等问题进行了详实系统地分析和预测，并在此基础上，对弹簧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弹簧钢产品概述</w:t>
      </w:r>
      <w:r>
        <w:rPr>
          <w:rFonts w:hint="eastAsia"/>
        </w:rPr>
        <w:br/>
      </w:r>
      <w:r>
        <w:rPr>
          <w:rFonts w:hint="eastAsia"/>
        </w:rPr>
        <w:t>　　第一节 弹簧钢产品定义及分类</w:t>
      </w:r>
      <w:r>
        <w:rPr>
          <w:rFonts w:hint="eastAsia"/>
        </w:rPr>
        <w:br/>
      </w:r>
      <w:r>
        <w:rPr>
          <w:rFonts w:hint="eastAsia"/>
        </w:rPr>
        <w:t>　　第二节 弹簧钢行业产品主要应用领域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弹簧钢行业产品生命周期分析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弹簧钢行业产品波特五力模型分析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2006-2010年中国弹簧钢市场规模分析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2010年中国弹簧钢区域结构分析</w:t>
      </w:r>
      <w:r>
        <w:rPr>
          <w:rFonts w:hint="eastAsia"/>
        </w:rPr>
        <w:br/>
      </w:r>
      <w:r>
        <w:rPr>
          <w:rFonts w:hint="eastAsia"/>
        </w:rPr>
        <w:t>　　第三节 中国弹簧钢区域市场规模分析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2011-2015年中国弹簧钢市场规模预测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2006-2010年中国弹簧钢行业产量统计分析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2006-2010年中国弹簧钢行业历年消费量统计分析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弹簧钢行业产品目标客户群体调查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弹簧钢行业产品的品牌市场调查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一、消费者对弹簧钢品牌认知度宏观调查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二、消费者对弹簧钢产品的品牌偏好调查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三、消费者对弹簧钢品牌的首要认知渠道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五、弹簧钢行业品牌忠诚度调查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六、弹簧钢行业品牌市场占有率调查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2006-2010年中国弹簧钢产品平均价格趋向势分析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2011-2015年中国弹簧钢产品价格趋向预测分析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2006-2010年中国弹簧钢产品进出口量分析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一、2006-2010年中国弹簧钢产品进口分析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二、2006-2010年中国弹簧钢产品出口分析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2011-2015年中国弹簧钢产品进出口市场预测分析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一、2011-2015年中国弹簧钢产品进口预测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二、2011-2015年中国弹簧钢产品出口预测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中国弹簧钢产品竞争格局分析</w:t>
      </w:r>
      <w:r>
        <w:rPr>
          <w:rFonts w:hint="eastAsia"/>
        </w:rPr>
        <w:br/>
      </w:r>
      <w:r>
        <w:rPr>
          <w:rFonts w:hint="eastAsia"/>
        </w:rPr>
        <w:t>　　第一节 弹簧钢行业历史竞争格局概况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一、弹簧钢行业集中度分析</w:t>
      </w:r>
      <w:r>
        <w:rPr>
          <w:rFonts w:hint="eastAsia"/>
        </w:rPr>
        <w:br/>
      </w:r>
      <w:r>
        <w:rPr>
          <w:rFonts w:hint="eastAsia"/>
        </w:rPr>
        <w:t>　　　　二、弹簧钢行业竞争程度分析</w:t>
      </w:r>
      <w:r>
        <w:rPr>
          <w:rFonts w:hint="eastAsia"/>
        </w:rPr>
        <w:br/>
      </w:r>
      <w:r>
        <w:rPr>
          <w:rFonts w:hint="eastAsia"/>
        </w:rPr>
        <w:t>　　第二节 弹簧钢行业企业竞争状况分析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2011-2015年中国弹簧钢产品竞争格局展望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2011-2015年中国弹簧钢产品发展预测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2011-2015年弹簧钢行业产量预测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2011-2015年弹簧钢行业市场规模产预测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2011-2015年弹簧钢行业工业总产值预测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2011-2015年弹簧钢行业销售收入预测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2011-2015年中国弹簧钢行业投资价值与投资策略分析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2011-2015年中国弹簧钢产品投资风险预警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中:智:林－弹簧钢行业投资策略分析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3464f042492e" w:history="1">
        <w:r>
          <w:rPr>
            <w:rStyle w:val="Hyperlink"/>
          </w:rPr>
          <w:t>2010年中国弹簧钢行业市场专项调研及未来五年投资前景分析报告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53464f042492e" w:history="1">
        <w:r>
          <w:rPr>
            <w:rStyle w:val="Hyperlink"/>
          </w:rPr>
          <w:t>https://www.20087.com/2011-04/R_2010danhuanggangxingyeshichangzhuanx.html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9ee8d1c6944e0" w:history="1">
      <w:r>
        <w:rPr>
          <w:rStyle w:val="Hyperlink"/>
        </w:rPr>
        <w:t>2010年中国弹簧钢行业市场专项调研及未来五年投资前景分析报告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anhuanggangxingyeshichangzhuanx.html" TargetMode="External" Id="R97e53464f04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anhuanggangxingyeshichangzhuanx.html" TargetMode="External" Id="R0f69ee8d1c69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2011-04-19T03:19:00Z</dcterms:created>
  <dcterms:modified xsi:type="dcterms:W3CDTF">2011-04-19T04:19:00Z</dcterms:modified>
  <dc:subject>2010年中国弹簧钢行业市场专项调研及未来五年投资前景分析报告</dc:subject>
  <dc:title>2010年中国弹簧钢行业市场专项调研及未来五年投资前景分析报告</dc:title>
  <cp:keywords>2010年中国弹簧钢行业市场专项调研及未来五年投资前景分析报告</cp:keywords>
  <dc:description>2010年中国弹簧钢行业市场专项调研及未来五年投资前景分析报告</dc:description>
</cp:coreProperties>
</file>