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83baea1384452" w:history="1">
              <w:r>
                <w:rPr>
                  <w:rStyle w:val="Hyperlink"/>
                </w:rPr>
                <w:t>2010年中国拳击器械行业市场专项调研及未来五年投资前景分析报告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83baea1384452" w:history="1">
              <w:r>
                <w:rPr>
                  <w:rStyle w:val="Hyperlink"/>
                </w:rPr>
                <w:t>2010年中国拳击器械行业市场专项调研及未来五年投资前景分析报告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83baea1384452" w:history="1">
                <w:r>
                  <w:rPr>
                    <w:rStyle w:val="Hyperlink"/>
                  </w:rPr>
                  <w:t>https://www.20087.com/2011-04/R_2010quanjiqixiexingyeshichangzhuanxi.html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拳击器械包括拳击手套、沙袋、护具等多种产品，是进行拳击训练和比赛的基本装备。随着全民健身意识的增强以及拳击运动的普及，拳击器械市场迎来了快速发展的机遇。现代拳击器械不仅在设计上更加符合人体工程学原理，提升了运动员的训练效果和安全性，而且在材料上采用了更轻便、更耐磨的高科技材料，延长了器械的使用寿命。此外，随着个性化需求的增加，定制化服务也成为拳击器械行业发展的一个亮点。</w:t>
      </w:r>
      <w:r>
        <w:rPr>
          <w:rFonts w:hint="eastAsia"/>
        </w:rPr>
        <w:br/>
      </w:r>
      <w:r>
        <w:rPr>
          <w:rFonts w:hint="eastAsia"/>
        </w:rPr>
        <w:t>　　尽管拳击器械市场呈现出良好的发展态势，但行业仍面临产品质量参差不齐、创新能力不足等问题。为了提升用户体验，企业需要加大研发投入，引入新材料、新技术，提高产品的科技含量。未来，随着智能化技术的应用，拳击器械将更加注重互动性和趣味性，如通过集成传感器实现数据追踪和反馈。同时，通过开展线上线下相结合的营销活动，扩大品牌影响力，将是推动拳击器械行业持续增长的关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c783baea1384452" w:history="1">
        <w:r>
          <w:rPr>
            <w:rStyle w:val="Hyperlink"/>
          </w:rPr>
          <w:t>2010年中国拳击器械行业市场专项调研及未来五年投资前景分析报告</w:t>
        </w:r>
      </w:hyperlink>
      <w:r>
        <w:rPr>
          <w:rFonts w:hint="eastAsia"/>
        </w:rPr>
        <w:t>基于长期行业观察和供需变化规律，对拳击器械行业进行系统分析，涵盖拳击器械市场规模、竞争格局、技术发展现状及未来方向，并对拳击器械重点企业经营状况和行业集中度进行评估。通过定量与定性相结合的方法，客观预测拳击器械行业发展趋势，分析拳击器械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拳击器械产品概述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中国拳击器械产品发展环境分析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中国拳击器械市场规模分析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2006-2010年1-9月中国拳击器械市场规模分析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2010年1-9月我国拳击器械区域结构分析</w:t>
      </w:r>
      <w:r>
        <w:rPr>
          <w:rFonts w:hint="eastAsia"/>
        </w:rPr>
        <w:br/>
      </w:r>
      <w:r>
        <w:rPr>
          <w:rFonts w:hint="eastAsia"/>
        </w:rPr>
        <w:t>　　第三节 中国拳击器械区域市场规模分析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2010-2015年中国拳击器械市场规模预测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中国拳击器械需求与消费者偏好调查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2006-2010年1-9月中国拳击器械产量统计分析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2006-2010年1-9月中国拳击器械历年消费量统计分析</w:t>
      </w:r>
      <w:r>
        <w:rPr>
          <w:rFonts w:hint="eastAsia"/>
        </w:rPr>
        <w:br/>
      </w:r>
      <w:r>
        <w:rPr>
          <w:rFonts w:hint="eastAsia"/>
        </w:rPr>
        <w:t>　　第三节 拳击器械产品目标客户群体调查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拳击器械产品的品牌市场调查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一、消费者对拳击器械品牌认知度宏观调查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二、消费者对拳击器械产品的品牌偏好调查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三、消费者对拳击器械品牌的首要认知渠道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五、拳击器械品牌忠诚度调查</w:t>
      </w:r>
      <w:r>
        <w:rPr>
          <w:rFonts w:hint="eastAsia"/>
        </w:rPr>
        <w:br/>
      </w:r>
      <w:r>
        <w:rPr>
          <w:rFonts w:hint="eastAsia"/>
        </w:rPr>
        <w:t>　　　　六、拳击器械品牌市场占有率调查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中国拳击器械产品市场价格分析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2006-2010年1-9月中国拳击器械产品平均价格趋向势分析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2010-2015年中国拳击器械产品价格趋向预测分析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中国拳击器械产品进出口市场情况分析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2006-2010年1-9月中国拳击器械产品进出口量分析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一、2006-2010年1-9月中国拳击器械产品进口分析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二、2006-2010年1-9月中国拳击器械产品出口分析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2010-2015年中国拳击器械产品进出口市场预测分析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一、2010-2015年中国拳击器械产品进口预测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二、2010-2015年中国拳击器械产品出口预测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中国拳击器械重点企业分析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中国拳击器械产品竞争格局分析</w:t>
      </w:r>
      <w:r>
        <w:rPr>
          <w:rFonts w:hint="eastAsia"/>
        </w:rPr>
        <w:br/>
      </w:r>
      <w:r>
        <w:rPr>
          <w:rFonts w:hint="eastAsia"/>
        </w:rPr>
        <w:t>　　第一节 拳击器械行业历史竞争格局概况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一、拳击器械行业集中度分析</w:t>
      </w:r>
      <w:r>
        <w:rPr>
          <w:rFonts w:hint="eastAsia"/>
        </w:rPr>
        <w:br/>
      </w:r>
      <w:r>
        <w:rPr>
          <w:rFonts w:hint="eastAsia"/>
        </w:rPr>
        <w:t>　　　　二、拳击器械行业竞争程度分析</w:t>
      </w:r>
      <w:r>
        <w:rPr>
          <w:rFonts w:hint="eastAsia"/>
        </w:rPr>
        <w:br/>
      </w:r>
      <w:r>
        <w:rPr>
          <w:rFonts w:hint="eastAsia"/>
        </w:rPr>
        <w:t>　　第二节 拳击器械行业企业竞争状况分析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2010-2015年中国拳击器械产品竞争格局展望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2010-2015年中国拳击器械产品发展预测</w:t>
      </w:r>
      <w:r>
        <w:rPr>
          <w:rFonts w:hint="eastAsia"/>
        </w:rPr>
        <w:br/>
      </w:r>
      <w:r>
        <w:rPr>
          <w:rFonts w:hint="eastAsia"/>
        </w:rPr>
        <w:t>　　第一节 2010-2015年拳击器械行业产量预测</w:t>
      </w:r>
      <w:r>
        <w:rPr>
          <w:rFonts w:hint="eastAsia"/>
        </w:rPr>
        <w:br/>
      </w:r>
      <w:r>
        <w:rPr>
          <w:rFonts w:hint="eastAsia"/>
        </w:rPr>
        <w:t>　　第二节 2010-2015年拳击器械行业市场规模产预测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2010-2015年拳击器械行业工业总产值预测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2010-2015年拳击器械行业销售收入预测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2010-2015年我国拳击器械行业投资价值与投资策略分析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2010-2015年中国拳击器械产品投资风险预警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中~智~林~：拳击器械行业投资策略分析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83baea1384452" w:history="1">
        <w:r>
          <w:rPr>
            <w:rStyle w:val="Hyperlink"/>
          </w:rPr>
          <w:t>2010年中国拳击器械行业市场专项调研及未来五年投资前景分析报告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83baea1384452" w:history="1">
        <w:r>
          <w:rPr>
            <w:rStyle w:val="Hyperlink"/>
          </w:rPr>
          <w:t>https://www.20087.com/2011-04/R_2010quanjiqixiexingyeshichangzhuanxi.html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热点：拳击用品、拳击器械品牌、拳击重量级划分、拳击器械名称及图片大全、适合家里的拳击器械、拳击器械用品上海实体店、吴愉夺得拳击女子50公斤级冠军、拳击器械训练视频教程、家用拳击训练器材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cc1c85480472e" w:history="1">
      <w:r>
        <w:rPr>
          <w:rStyle w:val="Hyperlink"/>
        </w:rPr>
        <w:t>2010年中国拳击器械行业市场专项调研及未来五年投资前景分析报告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quanjiqixiexingyeshichangzhuanxi.html" TargetMode="External" Id="Rbc783baea138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quanjiqixiexingyeshichangzhuanxi.html" TargetMode="External" Id="R6b0cc1c85480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2011-04-21T04:41:00Z</dcterms:created>
  <dcterms:modified xsi:type="dcterms:W3CDTF">2011-04-21T05:41:00Z</dcterms:modified>
  <dc:subject>2010年中国拳击器械行业市场专项调研及未来五年投资前景分析报告</dc:subject>
  <dc:title>2010年中国拳击器械行业市场专项调研及未来五年投资前景分析报告</dc:title>
  <cp:keywords>2010年中国拳击器械行业市场专项调研及未来五年投资前景分析报告</cp:keywords>
  <dc:description>2010年中国拳击器械行业市场专项调研及未来五年投资前景分析报告</dc:description>
</cp:coreProperties>
</file>