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d9cfc57b4401" w:history="1">
              <w:r>
                <w:rPr>
                  <w:rStyle w:val="Hyperlink"/>
                </w:rPr>
                <w:t>2010年中国液晶彩电行业市场专项调研及未来五年投资前景分析报告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d9cfc57b4401" w:history="1">
              <w:r>
                <w:rPr>
                  <w:rStyle w:val="Hyperlink"/>
                </w:rPr>
                <w:t>2010年中国液晶彩电行业市场专项调研及未来五年投资前景分析报告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d9cfc57b4401" w:history="1">
                <w:r>
                  <w:rPr>
                    <w:rStyle w:val="Hyperlink"/>
                  </w:rPr>
                  <w:t>https://www.20087.com/2011-04/R_2010yejingcaidianxingyeshichangzhuan.html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一种主流的家庭娱乐设备，因其能够提供高清画质和丰富功能而受到市场的关注。近年来，随着显示技术和市场需求的发展，液晶彩电的设计和制造技术不断进步，不仅提高了电视的分辨率和色彩表现，还通过优化设计提高了其在不同应用场景中的适应性和经济性。此外，随着用户对视觉体验和智能功能的要求提高，液晶彩电的设计更加注重高性能化和可靠性，通过采用先进的显示技术和改进的操作系统，提高了电视的使用便捷性和稳定性。目前，市场上已经出现了多种类型的液晶彩电产品，适应不同家庭和商业环境的需求。</w:t>
      </w:r>
      <w:r>
        <w:rPr>
          <w:rFonts w:hint="eastAsia"/>
        </w:rPr>
        <w:br/>
      </w:r>
      <w:r>
        <w:rPr>
          <w:rFonts w:hint="eastAsia"/>
        </w:rPr>
        <w:t>　　未来，液晶彩电的发展将更加注重高性能化和智能化。市场调研网指出，一方面，随着新技术的应用，液晶彩电将更加注重高性能设计，通过引入更高效的显示面板和优化的图像处理算法，提高其在复杂使用条件下的表现。另一方面，随着智能电视技术的发展，液晶彩电将更加注重智能化设计，能够与不同的智能家居系统无缝对接，提供更为全面的信息支持。此外，通过改进设计和材料选择，液晶彩电将更加注重环保性能，减少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f4d9cfc57b4401" w:history="1">
        <w:r>
          <w:rPr>
            <w:rStyle w:val="Hyperlink"/>
          </w:rPr>
          <w:t>2010年中国液晶彩电行业市场专项调研及未来五年投资前景分析报告</w:t>
        </w:r>
      </w:hyperlink>
      <w:r>
        <w:rPr>
          <w:rFonts w:hint="eastAsia"/>
        </w:rPr>
        <w:t>基于长期行业观察和供需变化规律，对液晶彩电行业进行系统分析，涵盖液晶彩电市场规模、竞争格局、技术发展现状及未来方向，并对液晶彩电重点企业经营状况和行业集中度进行评估。通过定量与定性相结合的方法，客观预测液晶彩电行业发展趋势，分析液晶彩电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中国液晶彩电产品发展环境分析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中国液晶彩电市场规模分析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2006-2010年1-9月中国液晶彩电市场规模分析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2010年1-9月我国液晶彩电区域结构分析</w:t>
      </w:r>
      <w:r>
        <w:rPr>
          <w:rFonts w:hint="eastAsia"/>
        </w:rPr>
        <w:br/>
      </w:r>
      <w:r>
        <w:rPr>
          <w:rFonts w:hint="eastAsia"/>
        </w:rPr>
        <w:t>　　第三节 中国液晶彩电区域市场规模分析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2010-2015年中国液晶彩电市场规模预测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中国液晶彩电需求与消费者偏好调查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2006-2010年1-9月中国液晶彩电产量统计分析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2006-2010年1-9月中国液晶彩电历年消费量统计分析</w:t>
      </w:r>
      <w:r>
        <w:rPr>
          <w:rFonts w:hint="eastAsia"/>
        </w:rPr>
        <w:br/>
      </w:r>
      <w:r>
        <w:rPr>
          <w:rFonts w:hint="eastAsia"/>
        </w:rPr>
        <w:t>　　第三节 液晶彩电产品目标客户群体调查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液晶彩电产品的品牌市场调查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一、消费者对液晶彩电品牌认知度宏观调查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二、消费者对液晶彩电产品的品牌偏好调查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三、消费者对液晶彩电品牌的首要认知渠道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五、液晶彩电品牌忠诚度调查</w:t>
      </w:r>
      <w:r>
        <w:rPr>
          <w:rFonts w:hint="eastAsia"/>
        </w:rPr>
        <w:br/>
      </w:r>
      <w:r>
        <w:rPr>
          <w:rFonts w:hint="eastAsia"/>
        </w:rPr>
        <w:t>　　　　六、液晶彩电品牌市场占有率调查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2006-2010年1-9月中国液晶彩电产品平均价格趋向势分析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2010-2015年中国液晶彩电产品价格趋向预测分析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中国液晶彩电产品进出口市场情况分析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2006-2010年1-9月中国液晶彩电产品进出口量分析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一、2006-2010年1-9月中国液晶彩电产品进口分析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二、2006-2010年1-9月中国液晶彩电产品出口分析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2010-2015年中国液晶彩电产品进出口市场预测分析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一、2010-2015年中国液晶彩电产品进口预测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二、2010-2015年中国液晶彩电产品出口预测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中国液晶彩电重点企业分析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中国液晶彩电产品竞争格局分析</w:t>
      </w:r>
      <w:r>
        <w:rPr>
          <w:rFonts w:hint="eastAsia"/>
        </w:rPr>
        <w:br/>
      </w:r>
      <w:r>
        <w:rPr>
          <w:rFonts w:hint="eastAsia"/>
        </w:rPr>
        <w:t>　　第一节 液晶彩电行业历史竞争格局概况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一、液晶彩电行业集中度分析</w:t>
      </w:r>
      <w:r>
        <w:rPr>
          <w:rFonts w:hint="eastAsia"/>
        </w:rPr>
        <w:br/>
      </w:r>
      <w:r>
        <w:rPr>
          <w:rFonts w:hint="eastAsia"/>
        </w:rPr>
        <w:t>　　　　二、液晶彩电行业竞争程度分析</w:t>
      </w:r>
      <w:r>
        <w:rPr>
          <w:rFonts w:hint="eastAsia"/>
        </w:rPr>
        <w:br/>
      </w:r>
      <w:r>
        <w:rPr>
          <w:rFonts w:hint="eastAsia"/>
        </w:rPr>
        <w:t>　　第二节 液晶彩电行业企业竞争状况分析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2010-2015年中国液晶彩电产品竞争格局展望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2010-2015年中国液晶彩电产品发展预测</w:t>
      </w:r>
      <w:r>
        <w:rPr>
          <w:rFonts w:hint="eastAsia"/>
        </w:rPr>
        <w:br/>
      </w:r>
      <w:r>
        <w:rPr>
          <w:rFonts w:hint="eastAsia"/>
        </w:rPr>
        <w:t>　　第一节 2010-2015年液晶彩电行业产量预测</w:t>
      </w:r>
      <w:r>
        <w:rPr>
          <w:rFonts w:hint="eastAsia"/>
        </w:rPr>
        <w:br/>
      </w:r>
      <w:r>
        <w:rPr>
          <w:rFonts w:hint="eastAsia"/>
        </w:rPr>
        <w:t>　　第二节 2010-2015年液晶彩电行业市场规模产预测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2010-2015年液晶彩电行业工业总产值预测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2010-2015年液晶彩电行业销售收入预测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2010-2015年我国液晶彩电行业投资价值与投资策略分析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2010-2015年中国液晶彩电产品投资风险预警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中^智^林^液晶彩电行业投资策略分析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d9cfc57b4401" w:history="1">
        <w:r>
          <w:rPr>
            <w:rStyle w:val="Hyperlink"/>
          </w:rPr>
          <w:t>2010年中国液晶彩电行业市场专项调研及未来五年投资前景分析报告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d9cfc57b4401" w:history="1">
        <w:r>
          <w:rPr>
            <w:rStyle w:val="Hyperlink"/>
          </w:rPr>
          <w:t>https://www.20087.com/2011-04/R_2010yejingcaidianxingyeshichangzhuan.html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热点：液晶彩电开关电源的维修、液晶彩电哪个牌子好、液晶彩电寿命多少年、液晶彩电维修完全图解、液晶彩电什么时候出来的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493f5fc3467e" w:history="1">
      <w:r>
        <w:rPr>
          <w:rStyle w:val="Hyperlink"/>
        </w:rPr>
        <w:t>2010年中国液晶彩电行业市场专项调研及未来五年投资前景分析报告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ejingcaidianxingyeshichangzhuan.html" TargetMode="External" Id="R80f4d9cfc57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ejingcaidianxingyeshichangzhuan.html" TargetMode="External" Id="R7082493f5fc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2011-04-21T07:24:00Z</dcterms:created>
  <dcterms:modified xsi:type="dcterms:W3CDTF">2011-04-21T08:24:00Z</dcterms:modified>
  <dc:subject>2010年中国液晶彩电行业市场专项调研及未来五年投资前景分析报告</dc:subject>
  <dc:title>2010年中国液晶彩电行业市场专项调研及未来五年投资前景分析报告</dc:title>
  <cp:keywords>2010年中国液晶彩电行业市场专项调研及未来五年投资前景分析报告</cp:keywords>
  <dc:description>2010年中国液晶彩电行业市场专项调研及未来五年投资前景分析报告</dc:description>
</cp:coreProperties>
</file>