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b88afcbded4087" w:history="1">
              <w:r>
                <w:rPr>
                  <w:rStyle w:val="Hyperlink"/>
                </w:rPr>
                <w:t>2010-2011年中国光通信市场研究分析报告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b88afcbded4087" w:history="1">
              <w:r>
                <w:rPr>
                  <w:rStyle w:val="Hyperlink"/>
                </w:rPr>
                <w:t>2010-2011年中国光通信市场研究分析报告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b88afcbded4087" w:history="1">
                <w:r>
                  <w:rPr>
                    <w:rStyle w:val="Hyperlink"/>
                  </w:rPr>
                  <w:t>https://www.20087.com/2011-04/R_2010_2011guangtongxinshichangyanjiuf.html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通信是一种利用光纤进行信息传输的技术，因其具有高速率、大容量、抗干扰能力强等优点而广泛应用于电信网络、数据中心等领域。随着信息技术的发展和数据流量的快速增长，光通信技术不断进步，不仅提高了传输速率，还增强了网络的灵活性和可靠性。近年来，随着光电子技术和网络技术的进步，光通信系统实现了更高的集成度和自动化水平，不仅提高了网络效率，还降低了运维成本。此外，随着5G和物联网技术的应用，光通信技术在更广泛的领域内发挥着重要作用。通过采用更先进的制造工艺和材料优化，光通信设备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光通信的发展将更加注重智能化和集成化。通过集成先进的传感技术和智能控制系统，光通信网络将能够实现更加精准的数据传输和远程监控，提高设备的可靠性和使用寿命。同时，随着新材料技术的应用，光通信设备将采用更多高性能材料，进一步提升其耐用性和环保性能。然而，如何在保证设备性能的同时降低成本，以及如何应对不同应用场景的特殊需求，将是光通信设备制造商需要解决的问题。</w:t>
      </w:r>
      <w:r>
        <w:rPr>
          <w:rFonts w:hint="eastAsia"/>
        </w:rPr>
        <w:br/>
      </w:r>
      <w:r>
        <w:rPr>
          <w:rFonts w:hint="eastAsia"/>
        </w:rPr>
        <w:t>　　2010年，受到三网融合、物联网、3G网络建设等多重利好因素的影响促进，中国光通信整体市场保持稳定增长，全业务运营促进了各运营商对接入网FTTH的大规模投资建设，3G网络建设的深入进行也推动了固网和固移融合网络的建设。在城域网和接入网建设的拉动下，主设备、光纤光缆、配套设备以及光器件等领域均获得了更多的空间，相关生产企业正面临全面拓展的新机遇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0bb88afcbded4087" w:history="1">
        <w:r>
          <w:rPr>
            <w:rStyle w:val="Hyperlink"/>
          </w:rPr>
          <w:t>2010-2011年中国光通信市场研究分析报告</w:t>
        </w:r>
      </w:hyperlink>
      <w:r>
        <w:rPr>
          <w:rFonts w:hint="eastAsia"/>
        </w:rPr>
        <w:t>》，将帮助业界厂商、投资者、产业人士更精确地把握中国光通信市场发展规律、更深入地梳理应用价值迁移轨迹。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全面、深刻的品牌竞争分析。除了从细分市场格局、竞争策略、SWOT分析等多个维度总结企业表现，公司并依托对IT市场的深刻理解，建立6大项31子项的CPM矩阵体系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一、2010年全球光通信市场概述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1、2007-2010年市场规模与增长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1、整体市场受到接入市场发展拉动</w:t>
      </w:r>
      <w:r>
        <w:rPr>
          <w:rFonts w:hint="eastAsia"/>
        </w:rPr>
        <w:br/>
      </w:r>
      <w:r>
        <w:rPr>
          <w:rFonts w:hint="eastAsia"/>
        </w:rPr>
        <w:t>　　2、发展中国家市场成为新的增长点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4、其他</w:t>
      </w:r>
      <w:r>
        <w:rPr>
          <w:rFonts w:hint="eastAsia"/>
        </w:rPr>
        <w:br/>
      </w:r>
      <w:r>
        <w:rPr>
          <w:rFonts w:hint="eastAsia"/>
        </w:rPr>
        <w:t>　　二、2010年中国光通信市场概述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1、2007-2010年市场规模与增长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三、2011-2013年中国光通信市场发展预测</w:t>
      </w:r>
      <w:r>
        <w:rPr>
          <w:rFonts w:hint="eastAsia"/>
        </w:rPr>
        <w:br/>
      </w:r>
      <w:r>
        <w:rPr>
          <w:rFonts w:hint="eastAsia"/>
        </w:rPr>
        <w:t>　　（一） 规模预测</w:t>
      </w:r>
      <w:r>
        <w:rPr>
          <w:rFonts w:hint="eastAsia"/>
        </w:rPr>
        <w:br/>
      </w:r>
      <w:r>
        <w:rPr>
          <w:rFonts w:hint="eastAsia"/>
        </w:rPr>
        <w:t>　　（二） 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2、用户结构</w:t>
      </w:r>
      <w:r>
        <w:rPr>
          <w:rFonts w:hint="eastAsia"/>
        </w:rPr>
        <w:br/>
      </w:r>
      <w:r>
        <w:rPr>
          <w:rFonts w:hint="eastAsia"/>
        </w:rPr>
        <w:t>　　四、2011-2013年中国光通信市场趋势分析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五、细分市场分析</w:t>
      </w:r>
      <w:r>
        <w:rPr>
          <w:rFonts w:hint="eastAsia"/>
        </w:rPr>
        <w:br/>
      </w:r>
      <w:r>
        <w:rPr>
          <w:rFonts w:hint="eastAsia"/>
        </w:rPr>
        <w:t>　　（一） 光网络设备市场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光纤光缆及配件市场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光器件市场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（四） 光接入设备市场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六、2010年中国光通信市场竞争分析</w:t>
      </w:r>
      <w:r>
        <w:rPr>
          <w:rFonts w:hint="eastAsia"/>
        </w:rPr>
        <w:br/>
      </w:r>
      <w:r>
        <w:rPr>
          <w:rFonts w:hint="eastAsia"/>
        </w:rPr>
        <w:t>　　（一） 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1、华为</w:t>
      </w:r>
      <w:r>
        <w:rPr>
          <w:rFonts w:hint="eastAsia"/>
        </w:rPr>
        <w:br/>
      </w:r>
      <w:r>
        <w:rPr>
          <w:rFonts w:hint="eastAsia"/>
        </w:rPr>
        <w:t>　　2、中兴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？2010年中国光网络设备厂商竞争力分析</w:t>
      </w:r>
      <w:r>
        <w:rPr>
          <w:rFonts w:hint="eastAsia"/>
        </w:rPr>
        <w:br/>
      </w:r>
      <w:r>
        <w:rPr>
          <w:rFonts w:hint="eastAsia"/>
        </w:rPr>
        <w:t>　　？2010年中国光纤光缆及配件厂商竞争力分析</w:t>
      </w:r>
      <w:r>
        <w:rPr>
          <w:rFonts w:hint="eastAsia"/>
        </w:rPr>
        <w:br/>
      </w:r>
      <w:r>
        <w:rPr>
          <w:rFonts w:hint="eastAsia"/>
        </w:rPr>
        <w:t>　　？2010年中国光器件厂商竞争力分析</w:t>
      </w:r>
      <w:r>
        <w:rPr>
          <w:rFonts w:hint="eastAsia"/>
        </w:rPr>
        <w:br/>
      </w:r>
      <w:r>
        <w:rPr>
          <w:rFonts w:hint="eastAsia"/>
        </w:rPr>
        <w:t>　　？2010年中国光接入设备厂商竞争力分析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？2008-2010年中国光通信市场规模</w:t>
      </w:r>
      <w:r>
        <w:rPr>
          <w:rFonts w:hint="eastAsia"/>
        </w:rPr>
        <w:br/>
      </w:r>
      <w:r>
        <w:rPr>
          <w:rFonts w:hint="eastAsia"/>
        </w:rPr>
        <w:t>　　？2008-2010年中国光网络设备市场规模</w:t>
      </w:r>
      <w:r>
        <w:rPr>
          <w:rFonts w:hint="eastAsia"/>
        </w:rPr>
        <w:br/>
      </w:r>
      <w:r>
        <w:rPr>
          <w:rFonts w:hint="eastAsia"/>
        </w:rPr>
        <w:t>　　？2010年中国光通信设备市场产品结构份额</w:t>
      </w:r>
      <w:r>
        <w:rPr>
          <w:rFonts w:hint="eastAsia"/>
        </w:rPr>
        <w:br/>
      </w:r>
      <w:r>
        <w:rPr>
          <w:rFonts w:hint="eastAsia"/>
        </w:rPr>
        <w:t>　　？2008-2010年中国光器件市场规模</w:t>
      </w:r>
      <w:r>
        <w:rPr>
          <w:rFonts w:hint="eastAsia"/>
        </w:rPr>
        <w:br/>
      </w:r>
      <w:r>
        <w:rPr>
          <w:rFonts w:hint="eastAsia"/>
        </w:rPr>
        <w:t>　　？2008-2010年光纤市场规模</w:t>
      </w:r>
      <w:r>
        <w:rPr>
          <w:rFonts w:hint="eastAsia"/>
        </w:rPr>
        <w:br/>
      </w:r>
      <w:r>
        <w:rPr>
          <w:rFonts w:hint="eastAsia"/>
        </w:rPr>
        <w:t>　　？2008-2010年中国OUN设备市场规模</w:t>
      </w:r>
      <w:r>
        <w:rPr>
          <w:rFonts w:hint="eastAsia"/>
        </w:rPr>
        <w:br/>
      </w:r>
      <w:r>
        <w:rPr>
          <w:rFonts w:hint="eastAsia"/>
        </w:rPr>
        <w:t>　　？2008-2010年中国OLT设备市场规模</w:t>
      </w:r>
      <w:r>
        <w:rPr>
          <w:rFonts w:hint="eastAsia"/>
        </w:rPr>
        <w:br/>
      </w:r>
      <w:r>
        <w:rPr>
          <w:rFonts w:hint="eastAsia"/>
        </w:rPr>
        <w:t>　　？2011-2013年中国光通信市场规模预测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b88afcbded4087" w:history="1">
        <w:r>
          <w:rPr>
            <w:rStyle w:val="Hyperlink"/>
          </w:rPr>
          <w:t>2010-2011年中国光通信市场研究分析报告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b88afcbded4087" w:history="1">
        <w:r>
          <w:rPr>
            <w:rStyle w:val="Hyperlink"/>
          </w:rPr>
          <w:t>https://www.20087.com/2011-04/R_2010_2011guangtongxinshichangyanjiuf.html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08cb3c1438446d" w:history="1">
      <w:r>
        <w:rPr>
          <w:rStyle w:val="Hyperlink"/>
        </w:rPr>
        <w:t>2010-2011年中国光通信市场研究分析报告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guangtongxinshichangyanjiuf.html" TargetMode="External" Id="R0bb88afcbded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guangtongxinshichangyanjiuf.html" TargetMode="External" Id="R6508cb3c1438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2011-04-10T04:26:00Z</dcterms:created>
  <dcterms:modified xsi:type="dcterms:W3CDTF">2011-04-10T05:26:00Z</dcterms:modified>
  <dc:subject>2010-2011年中国光通信市场研究分析报告</dc:subject>
  <dc:title>2010-2011年中国光通信市场研究分析报告</dc:title>
  <cp:keywords>2010-2011年中国光通信市场研究分析报告</cp:keywords>
  <dc:description>2010-2011年中国光通信市场研究分析报告</dc:description>
</cp:coreProperties>
</file>