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428fc8169438f" w:history="1">
              <w:r>
                <w:rPr>
                  <w:rStyle w:val="Hyperlink"/>
                </w:rPr>
                <w:t>2010-2011年中国办公协同软件市场研究分析报告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428fc8169438f" w:history="1">
              <w:r>
                <w:rPr>
                  <w:rStyle w:val="Hyperlink"/>
                </w:rPr>
                <w:t>2010-2011年中国办公协同软件市场研究分析报告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428fc8169438f" w:history="1">
                <w:r>
                  <w:rPr>
                    <w:rStyle w:val="Hyperlink"/>
                  </w:rPr>
                  <w:t>https://www.20087.com/2011-04/R_2010_2011bangongxietongruanjianshich.html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随着金融危机影响的日渐消退，国家经济刺激计划带来的行业投资需求有效刺激了中国办公协同市场的增长。一方面，在国家相关鼓励政策和行业经济回暖的大背景下，中小企业办公协同需求开始释放；另一方面，大型企业、政府用户的应用整合为办公协同软件市场带来了新的增长点。同时，伴随云计算、统一通信等新技术的应用，厂商在商业模式变革和客户服务能力提升中都获得了较好的成效。面向十二五，在国家相关政策的大力支持下，未来中国办公协同市场将迎来新一轮增长的机遇。</w:t>
      </w:r>
      <w:r>
        <w:rPr>
          <w:rFonts w:hint="eastAsia"/>
        </w:rPr>
        <w:br/>
      </w:r>
      <w:r>
        <w:rPr>
          <w:rFonts w:hint="eastAsia"/>
        </w:rPr>
        <w:t>　　在竞争与市场的变化和挑战中，公司发布的《</w:t>
      </w:r>
      <w:hyperlink r:id="R7a6428fc8169438f" w:history="1">
        <w:r>
          <w:rPr>
            <w:rStyle w:val="Hyperlink"/>
          </w:rPr>
          <w:t>2010-2011年中国办公协同软件市场研究分析报告</w:t>
        </w:r>
      </w:hyperlink>
      <w:r>
        <w:rPr>
          <w:rFonts w:hint="eastAsia"/>
        </w:rPr>
        <w:t>》，将帮助业界厂商、投资者、产业人士更精确地把握办公协同软件市场发展规律，更深入地透视市场格局和变化趋势。</w:t>
      </w:r>
      <w:r>
        <w:rPr>
          <w:rFonts w:hint="eastAsia"/>
        </w:rPr>
        <w:br/>
      </w:r>
      <w:r>
        <w:rPr>
          <w:rFonts w:hint="eastAsia"/>
        </w:rPr>
        <w:t>　　？ 深入梳理细分市场结构：基于重点厂商的深度研究，提供对产品结构、区域市场、垂直市场、平行市场、流通渠道等多角度市场态势的精准把握，清晰展现市场发展方向。</w:t>
      </w:r>
      <w:r>
        <w:rPr>
          <w:rFonts w:hint="eastAsia"/>
        </w:rPr>
        <w:br/>
      </w:r>
      <w:r>
        <w:rPr>
          <w:rFonts w:hint="eastAsia"/>
        </w:rPr>
        <w:t>　　？ 全面、深刻的品牌竞争分析和用户需求研究：透视主流厂商产品策略、营销策略、渠道策略、服务策略等成功要素，把脉各类用户的需求期望，辅助企业经营决策。</w:t>
      </w:r>
      <w:r>
        <w:rPr>
          <w:rFonts w:hint="eastAsia"/>
        </w:rPr>
        <w:br/>
      </w:r>
      <w:r>
        <w:rPr>
          <w:rFonts w:hint="eastAsia"/>
        </w:rPr>
        <w:t>　　？ 深度量化的**年市场预测：运用强大的原始数据积累和科学的预测方法，结合相关产业环节的关联分析，对未来市场进行科学预测，就整体和细分市场展开建模回归与专家校验，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一、2010年全球办公协同软件市场概述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1、云计算兴起为协同软件带来新机</w:t>
      </w:r>
      <w:r>
        <w:rPr>
          <w:rFonts w:hint="eastAsia"/>
        </w:rPr>
        <w:br/>
      </w:r>
      <w:r>
        <w:rPr>
          <w:rFonts w:hint="eastAsia"/>
        </w:rPr>
        <w:t>　　2、整合应用成为用户投资新增长点</w:t>
      </w:r>
      <w:r>
        <w:rPr>
          <w:rFonts w:hint="eastAsia"/>
        </w:rPr>
        <w:br/>
      </w:r>
      <w:r>
        <w:rPr>
          <w:rFonts w:hint="eastAsia"/>
        </w:rPr>
        <w:t>　　3、……</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二、2010年中国办公协同软件市场概述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 品牌市场份额分析</w:t>
      </w:r>
      <w:r>
        <w:rPr>
          <w:rFonts w:hint="eastAsia"/>
        </w:rPr>
        <w:br/>
      </w:r>
      <w:r>
        <w:rPr>
          <w:rFonts w:hint="eastAsia"/>
        </w:rPr>
        <w:t>　　1、2010年整体份额</w:t>
      </w:r>
      <w:r>
        <w:rPr>
          <w:rFonts w:hint="eastAsia"/>
        </w:rPr>
        <w:br/>
      </w:r>
      <w:r>
        <w:rPr>
          <w:rFonts w:hint="eastAsia"/>
        </w:rPr>
        <w:t>　　2、2010年区域份额</w:t>
      </w:r>
      <w:r>
        <w:rPr>
          <w:rFonts w:hint="eastAsia"/>
        </w:rPr>
        <w:br/>
      </w:r>
      <w:r>
        <w:rPr>
          <w:rFonts w:hint="eastAsia"/>
        </w:rPr>
        <w:t>　　3、2010年垂直份额</w:t>
      </w:r>
      <w:r>
        <w:rPr>
          <w:rFonts w:hint="eastAsia"/>
        </w:rPr>
        <w:br/>
      </w:r>
      <w:r>
        <w:rPr>
          <w:rFonts w:hint="eastAsia"/>
        </w:rPr>
        <w:t>　　4、2010年平行份额</w:t>
      </w:r>
      <w:r>
        <w:rPr>
          <w:rFonts w:hint="eastAsia"/>
        </w:rPr>
        <w:br/>
      </w:r>
      <w:r>
        <w:rPr>
          <w:rFonts w:hint="eastAsia"/>
        </w:rPr>
        <w:t>　　三、2011-2013年中国办公协同软件市场发展预测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四、2011-2013年中国办公协同软件市场趋势分析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五、市场影响因素分析</w:t>
      </w:r>
      <w:r>
        <w:rPr>
          <w:rFonts w:hint="eastAsia"/>
        </w:rPr>
        <w:br/>
      </w:r>
      <w:r>
        <w:rPr>
          <w:rFonts w:hint="eastAsia"/>
        </w:rPr>
        <w:t>　　（一） 驱动力</w:t>
      </w:r>
      <w:r>
        <w:rPr>
          <w:rFonts w:hint="eastAsia"/>
        </w:rPr>
        <w:br/>
      </w:r>
      <w:r>
        <w:rPr>
          <w:rFonts w:hint="eastAsia"/>
        </w:rPr>
        <w:t>　　1、“十二五”国家政策对软件产业的大力支持</w:t>
      </w:r>
      <w:r>
        <w:rPr>
          <w:rFonts w:hint="eastAsia"/>
        </w:rPr>
        <w:br/>
      </w:r>
      <w:r>
        <w:rPr>
          <w:rFonts w:hint="eastAsia"/>
        </w:rPr>
        <w:t>　　2、中小企业信息化需求开始释放</w:t>
      </w:r>
      <w:r>
        <w:rPr>
          <w:rFonts w:hint="eastAsia"/>
        </w:rPr>
        <w:br/>
      </w:r>
      <w:r>
        <w:rPr>
          <w:rFonts w:hint="eastAsia"/>
        </w:rPr>
        <w:t>　　3、……</w:t>
      </w:r>
      <w:r>
        <w:rPr>
          <w:rFonts w:hint="eastAsia"/>
        </w:rPr>
        <w:br/>
      </w:r>
      <w:r>
        <w:rPr>
          <w:rFonts w:hint="eastAsia"/>
        </w:rPr>
        <w:t>　　（二） 阻碍因素</w:t>
      </w:r>
      <w:r>
        <w:rPr>
          <w:rFonts w:hint="eastAsia"/>
        </w:rPr>
        <w:br/>
      </w:r>
      <w:r>
        <w:rPr>
          <w:rFonts w:hint="eastAsia"/>
        </w:rPr>
        <w:t>　　1、市场集中度有待进一步提升</w:t>
      </w:r>
      <w:r>
        <w:rPr>
          <w:rFonts w:hint="eastAsia"/>
        </w:rPr>
        <w:br/>
      </w:r>
      <w:r>
        <w:rPr>
          <w:rFonts w:hint="eastAsia"/>
        </w:rPr>
        <w:t>　　2、……</w:t>
      </w:r>
      <w:r>
        <w:rPr>
          <w:rFonts w:hint="eastAsia"/>
        </w:rPr>
        <w:br/>
      </w:r>
      <w:r>
        <w:rPr>
          <w:rFonts w:hint="eastAsia"/>
        </w:rPr>
        <w:t>　　六、中国办公协同软件市场竞争分析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w:t>
      </w:r>
      <w:r>
        <w:rPr>
          <w:rFonts w:hint="eastAsia"/>
        </w:rPr>
        <w:br/>
      </w:r>
      <w:r>
        <w:rPr>
          <w:rFonts w:hint="eastAsia"/>
        </w:rPr>
        <w:t>　　（二） 重点厂商竞争策略分析</w:t>
      </w:r>
      <w:r>
        <w:rPr>
          <w:rFonts w:hint="eastAsia"/>
        </w:rPr>
        <w:br/>
      </w:r>
      <w:r>
        <w:rPr>
          <w:rFonts w:hint="eastAsia"/>
        </w:rPr>
        <w:t>　　1、微软</w:t>
      </w:r>
      <w:r>
        <w:rPr>
          <w:rFonts w:hint="eastAsia"/>
        </w:rPr>
        <w:br/>
      </w:r>
      <w:r>
        <w:rPr>
          <w:rFonts w:hint="eastAsia"/>
        </w:rPr>
        <w:t>　　2、用友致远</w:t>
      </w:r>
      <w:r>
        <w:rPr>
          <w:rFonts w:hint="eastAsia"/>
        </w:rPr>
        <w:br/>
      </w:r>
      <w:r>
        <w:rPr>
          <w:rFonts w:hint="eastAsia"/>
        </w:rPr>
        <w:t>　　3、……</w:t>
      </w:r>
      <w:r>
        <w:rPr>
          <w:rFonts w:hint="eastAsia"/>
        </w:rPr>
        <w:br/>
      </w:r>
      <w:r>
        <w:rPr>
          <w:rFonts w:hint="eastAsia"/>
        </w:rPr>
        <w:t>　　七、公司建议</w:t>
      </w:r>
      <w:r>
        <w:rPr>
          <w:rFonts w:hint="eastAsia"/>
        </w:rPr>
        <w:br/>
      </w:r>
      <w:r>
        <w:rPr>
          <w:rFonts w:hint="eastAsia"/>
        </w:rPr>
        <w:t>　　表目录</w:t>
      </w:r>
      <w:r>
        <w:rPr>
          <w:rFonts w:hint="eastAsia"/>
        </w:rPr>
        <w:br/>
      </w:r>
      <w:r>
        <w:rPr>
          <w:rFonts w:hint="eastAsia"/>
        </w:rPr>
        <w:t>　　？2009-2010年全球办公协同软件市场规模</w:t>
      </w:r>
      <w:r>
        <w:rPr>
          <w:rFonts w:hint="eastAsia"/>
        </w:rPr>
        <w:br/>
      </w:r>
      <w:r>
        <w:rPr>
          <w:rFonts w:hint="eastAsia"/>
        </w:rPr>
        <w:t>　　？2009-2010年中国办公协同软件市场规模</w:t>
      </w:r>
      <w:r>
        <w:rPr>
          <w:rFonts w:hint="eastAsia"/>
        </w:rPr>
        <w:br/>
      </w:r>
      <w:r>
        <w:rPr>
          <w:rFonts w:hint="eastAsia"/>
        </w:rPr>
        <w:t>　　？2010年中国办公协同软件产品结构</w:t>
      </w:r>
      <w:r>
        <w:rPr>
          <w:rFonts w:hint="eastAsia"/>
        </w:rPr>
        <w:br/>
      </w:r>
      <w:r>
        <w:rPr>
          <w:rFonts w:hint="eastAsia"/>
        </w:rPr>
        <w:t>　　？2010年中国办公协同软件垂直市场销售额情况</w:t>
      </w:r>
      <w:r>
        <w:rPr>
          <w:rFonts w:hint="eastAsia"/>
        </w:rPr>
        <w:br/>
      </w:r>
      <w:r>
        <w:rPr>
          <w:rFonts w:hint="eastAsia"/>
        </w:rPr>
        <w:t>　　？2010年中国办公协同软件平行市场销售额情况</w:t>
      </w:r>
      <w:r>
        <w:rPr>
          <w:rFonts w:hint="eastAsia"/>
        </w:rPr>
        <w:br/>
      </w:r>
      <w:r>
        <w:rPr>
          <w:rFonts w:hint="eastAsia"/>
        </w:rPr>
        <w:t>　　？2010年中国办公协同软件区域市场销售额情况</w:t>
      </w:r>
      <w:r>
        <w:rPr>
          <w:rFonts w:hint="eastAsia"/>
        </w:rPr>
        <w:br/>
      </w:r>
      <w:r>
        <w:rPr>
          <w:rFonts w:hint="eastAsia"/>
        </w:rPr>
        <w:t>　　……</w:t>
      </w:r>
      <w:r>
        <w:rPr>
          <w:rFonts w:hint="eastAsia"/>
        </w:rPr>
        <w:br/>
      </w:r>
      <w:r>
        <w:rPr>
          <w:rFonts w:hint="eastAsia"/>
        </w:rPr>
        <w:t>　　图目录</w:t>
      </w:r>
      <w:r>
        <w:rPr>
          <w:rFonts w:hint="eastAsia"/>
        </w:rPr>
        <w:br/>
      </w:r>
      <w:r>
        <w:rPr>
          <w:rFonts w:hint="eastAsia"/>
        </w:rPr>
        <w:t>　　？2009-2010年全球办公协同市场规模与增长</w:t>
      </w:r>
      <w:r>
        <w:rPr>
          <w:rFonts w:hint="eastAsia"/>
        </w:rPr>
        <w:br/>
      </w:r>
      <w:r>
        <w:rPr>
          <w:rFonts w:hint="eastAsia"/>
        </w:rPr>
        <w:t>　　？2009-2010年中国办公协同市场规模与增长</w:t>
      </w:r>
      <w:r>
        <w:rPr>
          <w:rFonts w:hint="eastAsia"/>
        </w:rPr>
        <w:br/>
      </w:r>
      <w:r>
        <w:rPr>
          <w:rFonts w:hint="eastAsia"/>
        </w:rPr>
        <w:t>　　？2010年中国协同软件垂直市场主力厂商市场规模</w:t>
      </w:r>
      <w:r>
        <w:rPr>
          <w:rFonts w:hint="eastAsia"/>
        </w:rPr>
        <w:br/>
      </w:r>
      <w:r>
        <w:rPr>
          <w:rFonts w:hint="eastAsia"/>
        </w:rPr>
        <w:t>　　？2010年中国协同软件区域市场主力厂商市场规模</w:t>
      </w:r>
      <w:r>
        <w:rPr>
          <w:rFonts w:hint="eastAsia"/>
        </w:rPr>
        <w:br/>
      </w:r>
      <w:r>
        <w:rPr>
          <w:rFonts w:hint="eastAsia"/>
        </w:rPr>
        <w:t>　　？2010年中国协同软件平行市场主力厂商市场规模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428fc8169438f" w:history="1">
        <w:r>
          <w:rPr>
            <w:rStyle w:val="Hyperlink"/>
          </w:rPr>
          <w:t>2010-2011年中国办公协同软件市场研究分析报告</w:t>
        </w:r>
      </w:hyperlink>
      <w:r>
        <w:rPr>
          <w:color w:val="C00000"/>
        </w:rPr>
        <w:t>》，报告编号：</w:t>
      </w:r>
      <w:r>
        <w:rPr>
          <w:rFonts w:hint="eastAsia"/>
          <w:color w:val="C00000"/>
        </w:rPr>
        <w:t>063225A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428fc8169438f" w:history="1">
        <w:r>
          <w:rPr>
            <w:rStyle w:val="Hyperlink"/>
          </w:rPr>
          <w:t>https://www.20087.com/2011-04/R_2010_2011bangongxietongruanjianshich.html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938db29d84b48" w:history="1">
      <w:r>
        <w:rPr>
          <w:rStyle w:val="Hyperlink"/>
        </w:rPr>
        <w:t>2010-2011年中国办公协同软件市场研究分析报告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bangongxietongruanjianshich.html" TargetMode="External" Id="R7a6428fc8169438f" /></Relationships>
</file>

<file path=word/_rels/header2.xml.rels>&#65279;<?xml version="1.0" encoding="utf-8"?><Relationships xmlns="http://schemas.openxmlformats.org/package/2006/relationships"><Relationship Type="http://schemas.openxmlformats.org/officeDocument/2006/relationships/hyperlink" Target="https://www.20087.com/2011-04/R_2010_2011bangongxietongruanjianshich.html" TargetMode="External" Id="R5d9938db29d8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2011-04-10T02:34:00Z</dcterms:created>
  <dcterms:modified xsi:type="dcterms:W3CDTF">2011-04-10T03:34:00Z</dcterms:modified>
  <dc:subject>2010-2011年中国办公协同软件市场研究分析报告</dc:subject>
  <dc:title>2010-2011年中国办公协同软件市场研究分析报告</dc:title>
  <cp:keywords>2010-2011年中国办公协同软件市场研究分析报告</cp:keywords>
  <dc:description>2010-2011年中国办公协同软件市场研究分析报告</dc:description>
</cp:coreProperties>
</file>