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c521e0ff4b01" w:history="1">
              <w:r>
                <w:rPr>
                  <w:rStyle w:val="Hyperlink"/>
                </w:rPr>
                <w:t>2010-2011年中国软件产业发展趋势分析报告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c521e0ff4b01" w:history="1">
              <w:r>
                <w:rPr>
                  <w:rStyle w:val="Hyperlink"/>
                </w:rPr>
                <w:t>2010-2011年中国软件产业发展趋势分析报告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7c521e0ff4b01" w:history="1">
                <w:r>
                  <w:rPr>
                    <w:rStyle w:val="Hyperlink"/>
                  </w:rPr>
                  <w:t>https://www.20087.com/2011-04/R_2010_2011ruanjianchanyefazhanqushife.html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在全球范围内保持着快速增长的态势，是数字经济的核心组成部分。随着云计算、大数据、人工智能等前沿技术的发展，软件行业正经历深刻的变革。软件即服务(SaaS)模式的兴起极大地降低了企业采用新技术的门槛，同时也促进了软件产品的迭代速度和服务质量。此外，开源软件的普及使得软件开发更加开放和协作，为创新提供了广阔的平台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依赖于技术创新和服务模式的创新。一方面，随着人工智能、区块链等技术的成熟，软件产品将更加智能化、个性化，能够更好地满足用户的多样化需求。另一方面，软件交付模式将继续向订阅制和服务化转变，软件公司将更加注重提供持续的服务和支持，而不仅仅是销售单一的产品。此外，跨平台兼容性和用户体验将是软件开发的重点，以确保用户可以在不同设备上无缝地使用软件服务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一、2010年全球软件产业发展概述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二、2010年中国软件产业发展状况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5、其他地区</w:t>
      </w:r>
      <w:r>
        <w:rPr>
          <w:rFonts w:hint="eastAsia"/>
        </w:rPr>
        <w:br/>
      </w:r>
      <w:r>
        <w:rPr>
          <w:rFonts w:hint="eastAsia"/>
        </w:rPr>
        <w:t>　　三、2011-2013年中国软件产业发展预测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四、2011-2013年中国软件产业趋势分析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五、2010年中国软件产业链分析</w:t>
      </w:r>
      <w:r>
        <w:rPr>
          <w:rFonts w:hint="eastAsia"/>
        </w:rPr>
        <w:br/>
      </w:r>
      <w:r>
        <w:rPr>
          <w:rFonts w:hint="eastAsia"/>
        </w:rPr>
        <w:t>　　（一） 软件产品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系统集成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软件技术服务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（四） 嵌入式系统软件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（五） IC设计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六、2010年中国软件产业竞争分析</w:t>
      </w:r>
      <w:r>
        <w:rPr>
          <w:rFonts w:hint="eastAsia"/>
        </w:rPr>
        <w:br/>
      </w:r>
      <w:r>
        <w:rPr>
          <w:rFonts w:hint="eastAsia"/>
        </w:rPr>
        <w:t>　　（一） 软件产品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系统集成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软件技术服务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（四） 嵌入式系统软件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七、2010年中国软件出口分析</w:t>
      </w:r>
      <w:r>
        <w:rPr>
          <w:rFonts w:hint="eastAsia"/>
        </w:rPr>
        <w:br/>
      </w:r>
      <w:r>
        <w:rPr>
          <w:rFonts w:hint="eastAsia"/>
        </w:rPr>
        <w:t>　　（一） 出口现状</w:t>
      </w:r>
      <w:r>
        <w:rPr>
          <w:rFonts w:hint="eastAsia"/>
        </w:rPr>
        <w:br/>
      </w:r>
      <w:r>
        <w:rPr>
          <w:rFonts w:hint="eastAsia"/>
        </w:rPr>
        <w:t>　　（二） 基本特征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2009-2010年全球软件产品和信息服务总量与增长</w:t>
      </w:r>
      <w:r>
        <w:rPr>
          <w:rFonts w:hint="eastAsia"/>
        </w:rPr>
        <w:br/>
      </w:r>
      <w:r>
        <w:rPr>
          <w:rFonts w:hint="eastAsia"/>
        </w:rPr>
        <w:t>　　2001-2010年中国软件产业规模</w:t>
      </w:r>
      <w:r>
        <w:rPr>
          <w:rFonts w:hint="eastAsia"/>
        </w:rPr>
        <w:br/>
      </w:r>
      <w:r>
        <w:rPr>
          <w:rFonts w:hint="eastAsia"/>
        </w:rPr>
        <w:t>　　2010年中国软件产业结构</w:t>
      </w:r>
      <w:r>
        <w:rPr>
          <w:rFonts w:hint="eastAsia"/>
        </w:rPr>
        <w:br/>
      </w:r>
      <w:r>
        <w:rPr>
          <w:rFonts w:hint="eastAsia"/>
        </w:rPr>
        <w:t>　　2010年1-12月各省市软件产业收入完成情况</w:t>
      </w:r>
      <w:r>
        <w:rPr>
          <w:rFonts w:hint="eastAsia"/>
        </w:rPr>
        <w:br/>
      </w:r>
      <w:r>
        <w:rPr>
          <w:rFonts w:hint="eastAsia"/>
        </w:rPr>
        <w:t>　　2010年1-12月软件产业收入超过1000亿的省市情况</w:t>
      </w:r>
      <w:r>
        <w:rPr>
          <w:rFonts w:hint="eastAsia"/>
        </w:rPr>
        <w:br/>
      </w:r>
      <w:r>
        <w:rPr>
          <w:rFonts w:hint="eastAsia"/>
        </w:rPr>
        <w:t>　　2007-2010年中国软件产业收入结构</w:t>
      </w:r>
      <w:r>
        <w:rPr>
          <w:rFonts w:hint="eastAsia"/>
        </w:rPr>
        <w:br/>
      </w:r>
      <w:r>
        <w:rPr>
          <w:rFonts w:hint="eastAsia"/>
        </w:rPr>
        <w:t>　　2011年中国软件产业结构预测</w:t>
      </w:r>
      <w:r>
        <w:rPr>
          <w:rFonts w:hint="eastAsia"/>
        </w:rPr>
        <w:br/>
      </w:r>
      <w:r>
        <w:rPr>
          <w:rFonts w:hint="eastAsia"/>
        </w:rPr>
        <w:t>　　2010年厂商竞争策略分析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2006-2010年全球软件产业规模与增长</w:t>
      </w:r>
      <w:r>
        <w:rPr>
          <w:rFonts w:hint="eastAsia"/>
        </w:rPr>
        <w:br/>
      </w:r>
      <w:r>
        <w:rPr>
          <w:rFonts w:hint="eastAsia"/>
        </w:rPr>
        <w:t>　　2001-2010年中国软件产业规模</w:t>
      </w:r>
      <w:r>
        <w:rPr>
          <w:rFonts w:hint="eastAsia"/>
        </w:rPr>
        <w:br/>
      </w:r>
      <w:r>
        <w:rPr>
          <w:rFonts w:hint="eastAsia"/>
        </w:rPr>
        <w:t>　　2010年中国软件产业结构</w:t>
      </w:r>
      <w:r>
        <w:rPr>
          <w:rFonts w:hint="eastAsia"/>
        </w:rPr>
        <w:br/>
      </w:r>
      <w:r>
        <w:rPr>
          <w:rFonts w:hint="eastAsia"/>
        </w:rPr>
        <w:t>　　2010年1-12月不同地区软件收入增长情况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2011-2013年中国软件产业规模与增长率预测</w:t>
      </w:r>
      <w:r>
        <w:rPr>
          <w:rFonts w:hint="eastAsia"/>
        </w:rPr>
        <w:br/>
      </w:r>
      <w:r>
        <w:rPr>
          <w:rFonts w:hint="eastAsia"/>
        </w:rPr>
        <w:t>　　中国软件市场主力厂商竞争能力评估矩阵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c521e0ff4b01" w:history="1">
        <w:r>
          <w:rPr>
            <w:rStyle w:val="Hyperlink"/>
          </w:rPr>
          <w:t>2010-2011年中国软件产业发展趋势分析报告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7c521e0ff4b01" w:history="1">
        <w:r>
          <w:rPr>
            <w:rStyle w:val="Hyperlink"/>
          </w:rPr>
          <w:t>https://www.20087.com/2011-04/R_2010_2011ruanjianchanyefazhanqushife.html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124e188754dae" w:history="1">
      <w:r>
        <w:rPr>
          <w:rStyle w:val="Hyperlink"/>
        </w:rPr>
        <w:t>2010-2011年中国软件产业发展趋势分析报告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ruanjianchanyefazhanqushife.html" TargetMode="External" Id="R4d07c521e0ff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ruanjianchanyefazhanqushife.html" TargetMode="External" Id="Rc5d124e18875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2011-04-18T03:10:00Z</dcterms:created>
  <dcterms:modified xsi:type="dcterms:W3CDTF">2011-04-18T04:10:00Z</dcterms:modified>
  <dc:subject>2010-2011年中国软件产业发展趋势分析报告</dc:subject>
  <dc:title>2010-2011年中国软件产业发展趋势分析报告</dc:title>
  <cp:keywords>2010-2011年中国软件产业发展趋势分析报告</cp:keywords>
  <dc:description>2010-2011年中国软件产业发展趋势分析报告</dc:description>
</cp:coreProperties>
</file>