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56d1e1d59422a" w:history="1">
              <w:r>
                <w:rPr>
                  <w:rStyle w:val="Hyperlink"/>
                </w:rPr>
                <w:t>2010-2011年中国3G手机市场研究分析报告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56d1e1d59422a" w:history="1">
              <w:r>
                <w:rPr>
                  <w:rStyle w:val="Hyperlink"/>
                </w:rPr>
                <w:t>2010-2011年中国3G手机市场研究分析报告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56d1e1d59422a" w:history="1">
                <w:r>
                  <w:rPr>
                    <w:rStyle w:val="Hyperlink"/>
                  </w:rPr>
                  <w:t>https://www.20087.com/2011-04/R_2010_20113shoujishichangyanjiufenxi.html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三大中国运营商在3G产业上的投入不断加大，助推3G产业成熟和网络铺建的逐步完善。中国移动、中国联通和中国电信都希望在未来的3G中获得市场优势地位，因此联合手机厂商加大推出自身3G制式的移动终端的研发力度和自身3G品牌的建设，同时也加大了市场推广力度。</w:t>
      </w:r>
      <w:r>
        <w:rPr>
          <w:rFonts w:hint="eastAsia"/>
        </w:rPr>
        <w:br/>
      </w:r>
      <w:r>
        <w:rPr>
          <w:rFonts w:hint="eastAsia"/>
        </w:rPr>
        <w:t>　　在未来的3G市场竞争中，3G产品的多样化，应用业务的丰富性以及用户体验的提升将成为重点。3G产业链上的各方也将协同合作，共建产业和谐生态圈，推进3G产业的发展。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3b856d1e1d59422a" w:history="1">
        <w:r>
          <w:rPr>
            <w:rStyle w:val="Hyperlink"/>
          </w:rPr>
          <w:t>2010-2011年中国3G手机市场研究分析报告</w:t>
        </w:r>
      </w:hyperlink>
      <w:r>
        <w:rPr>
          <w:rFonts w:hint="eastAsia"/>
        </w:rPr>
        <w:t>》，将帮助业界厂商、投资者、产业人士更精准地把握3G手机市场的发展现状及趋势。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更加深入、翔实的市场研究数据。基于重点厂商重点产品的深度研究，提供对产品结构、价格段、区域、流通渠道等多个角度市场变化的生动描绘，清晰发展方向。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更加全面、深刻的品牌竞争分析。除了从影响市场因素、竞争策略等多个维度总结企业表现。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一、2010年全球3G手机市场概述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二、2010年中国3G手机市场概述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1、WCDMA手机市场</w:t>
      </w:r>
      <w:r>
        <w:rPr>
          <w:rFonts w:hint="eastAsia"/>
        </w:rPr>
        <w:br/>
      </w:r>
      <w:r>
        <w:rPr>
          <w:rFonts w:hint="eastAsia"/>
        </w:rPr>
        <w:t>　　2、CDMA2000手机市场</w:t>
      </w:r>
      <w:r>
        <w:rPr>
          <w:rFonts w:hint="eastAsia"/>
        </w:rPr>
        <w:br/>
      </w:r>
      <w:r>
        <w:rPr>
          <w:rFonts w:hint="eastAsia"/>
        </w:rPr>
        <w:t>　　3、TD-SCDMA手机市场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三、中国3G手机市场竞争分析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重点厂商策略分析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五、2011-2013年中国3G手机市场趋势预测</w:t>
      </w:r>
      <w:r>
        <w:rPr>
          <w:rFonts w:hint="eastAsia"/>
        </w:rPr>
        <w:br/>
      </w:r>
      <w:r>
        <w:rPr>
          <w:rFonts w:hint="eastAsia"/>
        </w:rPr>
        <w:t>　　（一） 需求</w:t>
      </w:r>
      <w:r>
        <w:rPr>
          <w:rFonts w:hint="eastAsia"/>
        </w:rPr>
        <w:br/>
      </w:r>
      <w:r>
        <w:rPr>
          <w:rFonts w:hint="eastAsia"/>
        </w:rPr>
        <w:t>　　（二） 价格段结构</w:t>
      </w:r>
      <w:r>
        <w:rPr>
          <w:rFonts w:hint="eastAsia"/>
        </w:rPr>
        <w:br/>
      </w:r>
      <w:r>
        <w:rPr>
          <w:rFonts w:hint="eastAsia"/>
        </w:rPr>
        <w:t>　　（三） 渠道结构</w:t>
      </w:r>
      <w:r>
        <w:rPr>
          <w:rFonts w:hint="eastAsia"/>
        </w:rPr>
        <w:br/>
      </w:r>
      <w:r>
        <w:rPr>
          <w:rFonts w:hint="eastAsia"/>
        </w:rPr>
        <w:t>　　六、2011-2013年3G手机市场趋势分析</w:t>
      </w:r>
      <w:r>
        <w:rPr>
          <w:rFonts w:hint="eastAsia"/>
        </w:rPr>
        <w:br/>
      </w:r>
      <w:r>
        <w:rPr>
          <w:rFonts w:hint="eastAsia"/>
        </w:rPr>
        <w:t>　　（一） 2011-2013年中国3G手机市场发展预测</w:t>
      </w:r>
      <w:r>
        <w:rPr>
          <w:rFonts w:hint="eastAsia"/>
        </w:rPr>
        <w:br/>
      </w:r>
      <w:r>
        <w:rPr>
          <w:rFonts w:hint="eastAsia"/>
        </w:rPr>
        <w:t>　　（二） 2010-2013年中国3G手机市场结构预测产品与技术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（三） 品牌策略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？2010年全球3G手机市场规模与增长</w:t>
      </w:r>
      <w:r>
        <w:rPr>
          <w:rFonts w:hint="eastAsia"/>
        </w:rPr>
        <w:br/>
      </w:r>
      <w:r>
        <w:rPr>
          <w:rFonts w:hint="eastAsia"/>
        </w:rPr>
        <w:t>　　？2011-2013年中国3G手机市场结构预测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？2011-2013年中国3G手机市场规模预测</w:t>
      </w:r>
      <w:r>
        <w:rPr>
          <w:rFonts w:hint="eastAsia"/>
        </w:rPr>
        <w:br/>
      </w:r>
      <w:r>
        <w:rPr>
          <w:rFonts w:hint="eastAsia"/>
        </w:rPr>
        <w:t>　　？2011-2013年中国3G手机用户规模预测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56d1e1d59422a" w:history="1">
        <w:r>
          <w:rPr>
            <w:rStyle w:val="Hyperlink"/>
          </w:rPr>
          <w:t>2010-2011年中国3G手机市场研究分析报告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56d1e1d59422a" w:history="1">
        <w:r>
          <w:rPr>
            <w:rStyle w:val="Hyperlink"/>
          </w:rPr>
          <w:t>https://www.20087.com/2011-04/R_2010_20113shoujishichangyanjiufenxi.html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8d0b6fe1e47af" w:history="1">
      <w:r>
        <w:rPr>
          <w:rStyle w:val="Hyperlink"/>
        </w:rPr>
        <w:t>2010-2011年中国3G手机市场研究分析报告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3shoujishichangyanjiufenxi.html" TargetMode="External" Id="R3b856d1e1d59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3shoujishichangyanjiufenxi.html" TargetMode="External" Id="Ra048d0b6fe1e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2011-04-10T00:33:00Z</dcterms:created>
  <dcterms:modified xsi:type="dcterms:W3CDTF">2011-04-10T01:33:00Z</dcterms:modified>
  <dc:subject>2010-2011年中国3G手机市场研究分析报告</dc:subject>
  <dc:title>2010-2011年中国3G手机市场研究分析报告</dc:title>
  <cp:keywords>2010-2011年中国3G手机市场研究分析报告</cp:keywords>
  <dc:description>2010-2011年中国3G手机市场研究分析报告</dc:description>
</cp:coreProperties>
</file>