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f452d0bf64a05" w:history="1">
              <w:r>
                <w:rPr>
                  <w:rStyle w:val="Hyperlink"/>
                </w:rPr>
                <w:t>2011年塑料制品行业研究分析报告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f452d0bf64a05" w:history="1">
              <w:r>
                <w:rPr>
                  <w:rStyle w:val="Hyperlink"/>
                </w:rPr>
                <w:t>2011年塑料制品行业研究分析报告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f452d0bf64a05" w:history="1">
                <w:r>
                  <w:rPr>
                    <w:rStyle w:val="Hyperlink"/>
                  </w:rPr>
                  <w:t>https://www.20087.com/2011-04/R_2011niansuliaozhipinxingyeyanjiufenx.html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3f452d0bf64a05" w:history="1">
        <w:r>
          <w:rPr>
            <w:rStyle w:val="Hyperlink"/>
          </w:rPr>
          <w:t>2011年塑料制品行业研究分析报告</w:t>
        </w:r>
      </w:hyperlink>
      <w:r>
        <w:rPr>
          <w:rFonts w:hint="eastAsia"/>
        </w:rPr>
        <w:t>》旨在为有意投资塑料制品行业的投资者服务，报告对塑料制品行业2010年的运行情况进行了详尽的描述和分析，并对行业运行情况进行了预测。本报告完成于2011年3月，共2万多字，60多页，47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2010 年，中国塑料制品行业实现平稳较快发展，行业规模增幅同比大幅提升。1～11 月，我国塑料制品业累计实现产品销售收入1220503 亿元，同比增长3142%，增速比上年同期上升了2015 个百分点。11 月末，我国塑料制品业资产总计为869960 亿元，同比增长2029%，增速比上年同期上升了1154 个百分点；企业数为20702 个，比上年同期增加了1510 个；从业人员年均人数为26818 万人，比上年同期增加了1019 万人。</w:t>
      </w:r>
      <w:r>
        <w:rPr>
          <w:rFonts w:hint="eastAsia"/>
        </w:rPr>
        <w:br/>
      </w:r>
      <w:r>
        <w:rPr>
          <w:rFonts w:hint="eastAsia"/>
        </w:rPr>
        <w:t>　　资本/劳动密集度继续提升。截止11 月末，我国塑料制品业人均产品销售收入为4551 万元/人，比上年同期增加了653 万元/人；人均资产总额为3244 万元/人，比上年同期增加了225 万元/人；单位产品销售收入为589558 万元/单位，比上年同期增加了102127 万元/单位：单位资产总额为420230 万元/单位，比上年同期增加了42640 万元/单位。</w:t>
      </w:r>
      <w:r>
        <w:rPr>
          <w:rFonts w:hint="eastAsia"/>
        </w:rPr>
        <w:br/>
      </w:r>
      <w:r>
        <w:rPr>
          <w:rFonts w:hint="eastAsia"/>
        </w:rPr>
        <w:t>　　产量同比继续快速增长，产销情况良好。2010 年1～11 月，我国塑料制品业累计工业销售产值为1246514 亿元，同比增长3070%，增速比上年同期上升了1830 个百分点。11 月末，产成品资金占用为49664 亿元，同比增长-211%，增速比上年同期下降了744 个百分点。盈利能力较去年同期明显上升，1～11 月累计利润总额为62007 亿元；亏损企业累计亏损额为4049 亿元，同比减少1704%。</w:t>
      </w:r>
      <w:r>
        <w:rPr>
          <w:rFonts w:hint="eastAsia"/>
        </w:rPr>
        <w:br/>
      </w:r>
      <w:r>
        <w:rPr>
          <w:rFonts w:hint="eastAsia"/>
        </w:rPr>
        <w:t>　　1～12 月，我国塑料制品业累计固定资产投资额为179042 亿元，同比增长2740%，增幅比上年同期下降了040 个百分点，增幅比同期制造业投资总额增速高040 个百分点。塑料制品业累计固定资产投资额占制造业固定资产投资额的比重为240%，占比比上年同期上升了003 个百分点。</w:t>
      </w:r>
      <w:r>
        <w:rPr>
          <w:rFonts w:hint="eastAsia"/>
        </w:rPr>
        <w:br/>
      </w:r>
      <w:r>
        <w:rPr>
          <w:rFonts w:hint="eastAsia"/>
        </w:rPr>
        <w:t>　　1～12 月，我国塑料制品累计出口额为18658 亿美元，同比增长295%；累计进口额为3995 亿美元，同比增长285%；实现贸易顺差14662 亿美元。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2010年1～11月塑料制品业运行情况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2010年1～12月主要产品生产情况</w:t>
      </w:r>
      <w:r>
        <w:rPr>
          <w:rFonts w:hint="eastAsia"/>
        </w:rPr>
        <w:br/>
      </w:r>
      <w:r>
        <w:rPr>
          <w:rFonts w:hint="eastAsia"/>
        </w:rPr>
        <w:t>　　一、塑料制品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二、塑料薄膜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三、农用薄膜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四、塑料板片材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五、塑料丝及编织制品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六、泡沫塑料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七、塑料包装箱及容器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八、日用塑料制品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九、塑料制管子及其附件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2010年1～12月我国塑料制品进出口情况</w:t>
      </w:r>
      <w:r>
        <w:rPr>
          <w:rFonts w:hint="eastAsia"/>
        </w:rPr>
        <w:br/>
      </w:r>
      <w:r>
        <w:rPr>
          <w:rFonts w:hint="eastAsia"/>
        </w:rPr>
        <w:t>　　一、出口情况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（一）塑料制品</w:t>
      </w:r>
      <w:r>
        <w:rPr>
          <w:rFonts w:hint="eastAsia"/>
        </w:rPr>
        <w:br/>
      </w:r>
      <w:r>
        <w:rPr>
          <w:rFonts w:hint="eastAsia"/>
        </w:rPr>
        <w:t>　　（二）塑料薄膜</w:t>
      </w:r>
      <w:r>
        <w:rPr>
          <w:rFonts w:hint="eastAsia"/>
        </w:rPr>
        <w:br/>
      </w:r>
      <w:r>
        <w:rPr>
          <w:rFonts w:hint="eastAsia"/>
        </w:rPr>
        <w:t>　　（三）农用薄膜</w:t>
      </w:r>
      <w:r>
        <w:rPr>
          <w:rFonts w:hint="eastAsia"/>
        </w:rPr>
        <w:br/>
      </w:r>
      <w:r>
        <w:rPr>
          <w:rFonts w:hint="eastAsia"/>
        </w:rPr>
        <w:t>　　（四）塑料板片材</w:t>
      </w:r>
      <w:r>
        <w:rPr>
          <w:rFonts w:hint="eastAsia"/>
        </w:rPr>
        <w:br/>
      </w:r>
      <w:r>
        <w:rPr>
          <w:rFonts w:hint="eastAsia"/>
        </w:rPr>
        <w:t>　　（五）塑料丝及编织制品</w:t>
      </w:r>
      <w:r>
        <w:rPr>
          <w:rFonts w:hint="eastAsia"/>
        </w:rPr>
        <w:br/>
      </w:r>
      <w:r>
        <w:rPr>
          <w:rFonts w:hint="eastAsia"/>
        </w:rPr>
        <w:t>　　（六）泡沫塑料</w:t>
      </w:r>
      <w:r>
        <w:rPr>
          <w:rFonts w:hint="eastAsia"/>
        </w:rPr>
        <w:br/>
      </w:r>
      <w:r>
        <w:rPr>
          <w:rFonts w:hint="eastAsia"/>
        </w:rPr>
        <w:t>　　（七）塑料包装箱及容器</w:t>
      </w:r>
      <w:r>
        <w:rPr>
          <w:rFonts w:hint="eastAsia"/>
        </w:rPr>
        <w:br/>
      </w:r>
      <w:r>
        <w:rPr>
          <w:rFonts w:hint="eastAsia"/>
        </w:rPr>
        <w:t>　　（八）日用塑料制品</w:t>
      </w:r>
      <w:r>
        <w:rPr>
          <w:rFonts w:hint="eastAsia"/>
        </w:rPr>
        <w:br/>
      </w:r>
      <w:r>
        <w:rPr>
          <w:rFonts w:hint="eastAsia"/>
        </w:rPr>
        <w:t>　　（九）塑料制管子及其附件</w:t>
      </w:r>
      <w:r>
        <w:rPr>
          <w:rFonts w:hint="eastAsia"/>
        </w:rPr>
        <w:br/>
      </w:r>
      <w:r>
        <w:rPr>
          <w:rFonts w:hint="eastAsia"/>
        </w:rPr>
        <w:t>　　第五章 2010年1～11月塑料制品业市场竞争状况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[~中智~林~]行业发展热点及预测分析</w:t>
      </w:r>
      <w:r>
        <w:rPr>
          <w:rFonts w:hint="eastAsia"/>
        </w:rPr>
        <w:br/>
      </w:r>
      <w:r>
        <w:rPr>
          <w:rFonts w:hint="eastAsia"/>
        </w:rPr>
        <w:t>　　一、国际塑料供应商继续加大在中国的投资</w:t>
      </w:r>
      <w:r>
        <w:rPr>
          <w:rFonts w:hint="eastAsia"/>
        </w:rPr>
        <w:br/>
      </w:r>
      <w:r>
        <w:rPr>
          <w:rFonts w:hint="eastAsia"/>
        </w:rPr>
        <w:t>　　二、可降解塑料助推低碳产业发展</w:t>
      </w:r>
      <w:r>
        <w:rPr>
          <w:rFonts w:hint="eastAsia"/>
        </w:rPr>
        <w:br/>
      </w:r>
      <w:r>
        <w:rPr>
          <w:rFonts w:hint="eastAsia"/>
        </w:rPr>
        <w:t>　　（一）二氧化碳合成可降解塑料技术的开发</w:t>
      </w:r>
      <w:r>
        <w:rPr>
          <w:rFonts w:hint="eastAsia"/>
        </w:rPr>
        <w:br/>
      </w:r>
      <w:r>
        <w:rPr>
          <w:rFonts w:hint="eastAsia"/>
        </w:rPr>
        <w:t>　　（二）厦门推出无毒环保生物可降解塑料</w:t>
      </w:r>
      <w:r>
        <w:rPr>
          <w:rFonts w:hint="eastAsia"/>
        </w:rPr>
        <w:br/>
      </w:r>
      <w:r>
        <w:rPr>
          <w:rFonts w:hint="eastAsia"/>
        </w:rPr>
        <w:t>　　（三）中海化学二氧化碳可降解塑料项目投产</w:t>
      </w:r>
      <w:r>
        <w:rPr>
          <w:rFonts w:hint="eastAsia"/>
        </w:rPr>
        <w:br/>
      </w:r>
      <w:r>
        <w:rPr>
          <w:rFonts w:hint="eastAsia"/>
        </w:rPr>
        <w:t>　　（四）英国研制成功新型可降解塑料</w:t>
      </w:r>
      <w:r>
        <w:rPr>
          <w:rFonts w:hint="eastAsia"/>
        </w:rPr>
        <w:br/>
      </w:r>
      <w:r>
        <w:rPr>
          <w:rFonts w:hint="eastAsia"/>
        </w:rPr>
        <w:t>　　三、欧盟对我国PET等三种产品采取反倾销措施</w:t>
      </w:r>
      <w:r>
        <w:rPr>
          <w:rFonts w:hint="eastAsia"/>
        </w:rPr>
        <w:br/>
      </w:r>
      <w:r>
        <w:rPr>
          <w:rFonts w:hint="eastAsia"/>
        </w:rPr>
        <w:t>　　四、塑料产业绿色低碳发展逢良机</w:t>
      </w:r>
      <w:r>
        <w:rPr>
          <w:rFonts w:hint="eastAsia"/>
        </w:rPr>
        <w:br/>
      </w:r>
      <w:r>
        <w:rPr>
          <w:rFonts w:hint="eastAsia"/>
        </w:rPr>
        <w:t>　　五、工信部出台轮胎再利用政策</w:t>
      </w:r>
      <w:r>
        <w:rPr>
          <w:rFonts w:hint="eastAsia"/>
        </w:rPr>
        <w:br/>
      </w:r>
      <w:r>
        <w:rPr>
          <w:rFonts w:hint="eastAsia"/>
        </w:rPr>
        <w:t>　　六、全球BOPP塑料薄膜产能预计将增长220万吨</w:t>
      </w:r>
      <w:r>
        <w:rPr>
          <w:rFonts w:hint="eastAsia"/>
        </w:rPr>
        <w:br/>
      </w:r>
      <w:r>
        <w:rPr>
          <w:rFonts w:hint="eastAsia"/>
        </w:rPr>
        <w:t>　　七、国际加强出台规定限制中国塑料制品出口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2010年1～11月塑料制品业产业规模情况</w:t>
      </w:r>
      <w:r>
        <w:rPr>
          <w:rFonts w:hint="eastAsia"/>
        </w:rPr>
        <w:br/>
      </w:r>
      <w:r>
        <w:rPr>
          <w:rFonts w:hint="eastAsia"/>
        </w:rPr>
        <w:t>　　图表 2 2010年1～11月塑料制品业资本/劳动密集度情况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2010年1～11月塑料制品业产销情况</w:t>
      </w:r>
      <w:r>
        <w:rPr>
          <w:rFonts w:hint="eastAsia"/>
        </w:rPr>
        <w:br/>
      </w:r>
      <w:r>
        <w:rPr>
          <w:rFonts w:hint="eastAsia"/>
        </w:rPr>
        <w:t>　　图表 4 2010年1～12月塑料制品业工业品出厂价格指数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5 2010年1～11月塑料制品业成本费用情况</w:t>
      </w:r>
      <w:r>
        <w:rPr>
          <w:rFonts w:hint="eastAsia"/>
        </w:rPr>
        <w:br/>
      </w:r>
      <w:r>
        <w:rPr>
          <w:rFonts w:hint="eastAsia"/>
        </w:rPr>
        <w:t>　　图表 6 2010年1～11月塑料制品业成本费用结构</w:t>
      </w:r>
      <w:r>
        <w:rPr>
          <w:rFonts w:hint="eastAsia"/>
        </w:rPr>
        <w:br/>
      </w:r>
      <w:r>
        <w:rPr>
          <w:rFonts w:hint="eastAsia"/>
        </w:rPr>
        <w:t>　　图表 7 2010年1～11月塑料制品业盈利情况</w:t>
      </w:r>
      <w:r>
        <w:rPr>
          <w:rFonts w:hint="eastAsia"/>
        </w:rPr>
        <w:br/>
      </w:r>
      <w:r>
        <w:rPr>
          <w:rFonts w:hint="eastAsia"/>
        </w:rPr>
        <w:t>　　图表 8 2010年1～11月塑料制品业成长能力</w:t>
      </w:r>
      <w:r>
        <w:rPr>
          <w:rFonts w:hint="eastAsia"/>
        </w:rPr>
        <w:br/>
      </w:r>
      <w:r>
        <w:rPr>
          <w:rFonts w:hint="eastAsia"/>
        </w:rPr>
        <w:t>　　图表 9 2010年1～11月塑料制品业盈利能力</w:t>
      </w:r>
      <w:r>
        <w:rPr>
          <w:rFonts w:hint="eastAsia"/>
        </w:rPr>
        <w:br/>
      </w:r>
      <w:r>
        <w:rPr>
          <w:rFonts w:hint="eastAsia"/>
        </w:rPr>
        <w:t>　　图表 10 2010年1～11月塑料制品业偿债能力</w:t>
      </w:r>
      <w:r>
        <w:rPr>
          <w:rFonts w:hint="eastAsia"/>
        </w:rPr>
        <w:br/>
      </w:r>
      <w:r>
        <w:rPr>
          <w:rFonts w:hint="eastAsia"/>
        </w:rPr>
        <w:t>　　图表 11 2010年1～11月塑料制品业经营能力</w:t>
      </w:r>
      <w:r>
        <w:rPr>
          <w:rFonts w:hint="eastAsia"/>
        </w:rPr>
        <w:br/>
      </w:r>
      <w:r>
        <w:rPr>
          <w:rFonts w:hint="eastAsia"/>
        </w:rPr>
        <w:t>　　图表 12 2010年4季度我国塑料制品业企业景气指数</w:t>
      </w:r>
      <w:r>
        <w:rPr>
          <w:rFonts w:hint="eastAsia"/>
        </w:rPr>
        <w:br/>
      </w:r>
      <w:r>
        <w:rPr>
          <w:rFonts w:hint="eastAsia"/>
        </w:rPr>
        <w:t>　　图表 13 2010年1～12月我国塑料制品业固定资产投资情况</w:t>
      </w:r>
      <w:r>
        <w:rPr>
          <w:rFonts w:hint="eastAsia"/>
        </w:rPr>
        <w:br/>
      </w:r>
      <w:r>
        <w:rPr>
          <w:rFonts w:hint="eastAsia"/>
        </w:rPr>
        <w:t>　　图表 14 2010年1～12月我国塑料制品业固定资产投资增长情况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2010年1～12月我国塑料制品累计产量及同比增长情况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2010年1～12月我国塑料制品月度产量及同比增长情况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2010年1～12月我国塑料薄膜累计产量及同比增长情况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2010年1～12月我国塑料薄膜月度产量及同比增长情况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2010年1～12月我国农用薄膜累计产量及同比增长情况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2010年1～12月我国农用薄膜月度产量及同比增长情况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2010年1～12月我国塑料板片材累计产量及同比增长情况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2010年1～12月我国塑料板片材月度产量及同比增长情况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2010年1～12月我国塑料丝及编织制品累计产量及同比增长情况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2010年1～12月我国塑料丝及编织制品月度产量及同比增长情况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2010年1～12月我国泡沫塑料累计产量及同比增长情况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2010年1～12月我国泡沫塑料月度产量及同比增长情况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2010年1～12月我国塑料包装箱及容器累计产量及同比增长情况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2010年1～12月我国塑料包装箱及容器月度产量及同比增长情况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29 2010年1～12月我国日用塑料制品累计产量及同比增长情况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2010年1～12月我国日用塑料制品月度产量及同比增长情况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31 2010年1～12月我国塑料制管子及其附件累计产量及同比增长情况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2010年1～12月我国塑料制管子及其附件月度产量及同比增长情况</w:t>
      </w:r>
      <w:r>
        <w:rPr>
          <w:rFonts w:hint="eastAsia"/>
        </w:rPr>
        <w:br/>
      </w:r>
      <w:r>
        <w:rPr>
          <w:rFonts w:hint="eastAsia"/>
        </w:rPr>
        <w:t>　　图表 33 2010年1～12月我国塑料制品出口情况</w:t>
      </w:r>
      <w:r>
        <w:rPr>
          <w:rFonts w:hint="eastAsia"/>
        </w:rPr>
        <w:br/>
      </w:r>
      <w:r>
        <w:rPr>
          <w:rFonts w:hint="eastAsia"/>
        </w:rPr>
        <w:t>　　图表 34 2010年1～12月我国塑料制品进口情况</w:t>
      </w:r>
      <w:r>
        <w:rPr>
          <w:rFonts w:hint="eastAsia"/>
        </w:rPr>
        <w:br/>
      </w:r>
      <w:r>
        <w:rPr>
          <w:rFonts w:hint="eastAsia"/>
        </w:rPr>
        <w:t>　　图表 35 2010年1～12月我国塑料制品贸易平衡情况</w:t>
      </w:r>
      <w:r>
        <w:rPr>
          <w:rFonts w:hint="eastAsia"/>
        </w:rPr>
        <w:br/>
      </w:r>
      <w:r>
        <w:rPr>
          <w:rFonts w:hint="eastAsia"/>
        </w:rPr>
        <w:t>　　图表 36 2010年1～11月我国塑料制品业分省市运营状况</w:t>
      </w:r>
      <w:r>
        <w:rPr>
          <w:rFonts w:hint="eastAsia"/>
        </w:rPr>
        <w:br/>
      </w:r>
      <w:r>
        <w:rPr>
          <w:rFonts w:hint="eastAsia"/>
        </w:rPr>
        <w:t>　　图表 37 2010年1～12月我国塑料制品分地区累计产量及同比增长情况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38 2010年1～12月我国塑料薄膜分地区累计产量及同比增长情况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2010年1～12月我国农用薄膜分地区累计产量及同比增长情况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40 2010年1～12月我国塑料板片材分地区累计产量及同比增长情况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41 2010年1～12月我国塑料丝及编织制品分地区累计产量及同比增长情况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2010年1～12月我国泡沫塑料分地区累计产量及同比增长情况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43 2010年1～12月我国塑料包装箱及容器分地区累计产量及同比增长情况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44 2010年1～12月我国日用塑料制品分地区累计产量及同比增长情况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45 2010年1～12月我国塑料制管子及其附件分地区累计产量及同比增长情况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46 2010年1～11月我国塑料制品业分企业规模运营状况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47 2010年1～11月我国塑料制品业分经济类型运营状况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f452d0bf64a05" w:history="1">
        <w:r>
          <w:rPr>
            <w:rStyle w:val="Hyperlink"/>
          </w:rPr>
          <w:t>2011年塑料制品行业研究分析报告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f452d0bf64a05" w:history="1">
        <w:r>
          <w:rPr>
            <w:rStyle w:val="Hyperlink"/>
          </w:rPr>
          <w:t>https://www.20087.com/2011-04/R_2011niansuliaozhipinxingyeyanjiufenx.html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4f9ece9854b80" w:history="1">
      <w:r>
        <w:rPr>
          <w:rStyle w:val="Hyperlink"/>
        </w:rPr>
        <w:t>2011年塑料制品行业研究分析报告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niansuliaozhipinxingyeyanjiufenx.html" TargetMode="External" Id="R0c3f452d0bf6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niansuliaozhipinxingyeyanjiufenx.html" TargetMode="External" Id="R2214f9ece985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2011-04-17T02:10:00Z</dcterms:created>
  <dcterms:modified xsi:type="dcterms:W3CDTF">2011-04-17T03:10:00Z</dcterms:modified>
  <dc:subject>2011年塑料制品行业研究分析报告</dc:subject>
  <dc:title>2011年塑料制品行业研究分析报告</dc:title>
  <cp:keywords>2011年塑料制品行业研究分析报告</cp:keywords>
  <dc:description>2011年塑料制品行业研究分析报告</dc:description>
</cp:coreProperties>
</file>