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bd1ae2694490d" w:history="1">
              <w:r>
                <w:rPr>
                  <w:rStyle w:val="Hyperlink"/>
                </w:rPr>
                <w:t>2011-2012年中国男士洗面奶产品市场深度调查与发展趋势分析报告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bd1ae2694490d" w:history="1">
              <w:r>
                <w:rPr>
                  <w:rStyle w:val="Hyperlink"/>
                </w:rPr>
                <w:t>2011-2012年中国男士洗面奶产品市场深度调查与发展趋势分析报告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fbd1ae2694490d" w:history="1">
                <w:r>
                  <w:rPr>
                    <w:rStyle w:val="Hyperlink"/>
                  </w:rPr>
                  <w:t>https://www.20087.com/2011-04/R_2011_2012nanshiximiannaichanpinshich.html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截至**市场上针对男士皮肤推出的洁面产品类型有：</w:t>
      </w:r>
      <w:r>
        <w:rPr>
          <w:rFonts w:hint="eastAsia"/>
        </w:rPr>
        <w:br/>
      </w:r>
      <w:r>
        <w:rPr>
          <w:rFonts w:hint="eastAsia"/>
        </w:rPr>
        <w:t>　　　　　　1.洁面泡沫，乳状加水后可揉出丰富的泡沫。清洁力强，洗后感觉清凉，固有最受欢迎。适合各种皮肤类型和各种季节 使用。</w:t>
      </w:r>
      <w:r>
        <w:rPr>
          <w:rFonts w:hint="eastAsia"/>
        </w:rPr>
        <w:br/>
      </w:r>
      <w:r>
        <w:rPr>
          <w:rFonts w:hint="eastAsia"/>
        </w:rPr>
        <w:t>　　　　　　2.洁面粉，加水调入粉末后可以揉出丰富泡沫，这种形似一般用于需要特别保持活性的产品中，如美白产品，应为干态物质比较容易稳定保存。</w:t>
      </w:r>
      <w:r>
        <w:rPr>
          <w:rFonts w:hint="eastAsia"/>
        </w:rPr>
        <w:br/>
      </w:r>
      <w:r>
        <w:rPr>
          <w:rFonts w:hint="eastAsia"/>
        </w:rPr>
        <w:t>　　　　　　3.洁面摩丝，包装设计的进步让丰富的泡沫能直接从口子挤出，洁面效果很温柔，洗后会感觉滋润光滑，尤使用与偏干性的肌肤使用。</w:t>
      </w:r>
      <w:r>
        <w:rPr>
          <w:rFonts w:hint="eastAsia"/>
        </w:rPr>
        <w:br/>
      </w:r>
      <w:r>
        <w:rPr>
          <w:rFonts w:hint="eastAsia"/>
        </w:rPr>
        <w:t>　　　　　　4.洁面乳，乳液状或者霜状，没有泡沫，非常温和，洗完后噶决比较滋润，洗完后感觉也许没有泡沫产品那么清爽，建议敏感性、干性皮肤或者秋冬季洁面时使用。</w:t>
      </w:r>
      <w:r>
        <w:rPr>
          <w:rFonts w:hint="eastAsia"/>
        </w:rPr>
        <w:br/>
      </w:r>
      <w:r>
        <w:rPr>
          <w:rFonts w:hint="eastAsia"/>
        </w:rPr>
        <w:t>　　　　　　5.洁面皂，传统意义上总认为皂类碱性大，伤皮肤，其实质地优良洁面皂拥有绝佳的清洁能力。而且不会紧绷干涩，适合混合性和油性肌肤使用。</w:t>
      </w:r>
      <w:r>
        <w:rPr>
          <w:rFonts w:hint="eastAsia"/>
        </w:rPr>
        <w:br/>
      </w:r>
      <w:r>
        <w:rPr>
          <w:rFonts w:hint="eastAsia"/>
        </w:rPr>
        <w:t>　　　　　　根据国外及中国男士洗面奶产业发展的阶段性特征，综合国家统计局、商务部、工信部、行业协会等权威部门发布的统计信息和统计数据，糅合各类年鉴信息数据、各类财经媒体信息数据、各类商用数据库信息数据，依靠强大的研究和调查团队，对男士洗面奶产业市场现状和企业背景，在独立、公正、公开的原则指引下，撰写了《</w:t>
      </w:r>
      <w:hyperlink r:id="R85fbd1ae2694490d" w:history="1">
        <w:r>
          <w:rPr>
            <w:rStyle w:val="Hyperlink"/>
          </w:rPr>
          <w:t>2011-2012年中国男士洗面奶产品市场深度调查与发展趋势分析报告</w:t>
        </w:r>
      </w:hyperlink>
      <w:r>
        <w:rPr>
          <w:rFonts w:hint="eastAsia"/>
        </w:rPr>
        <w:t>》，较为系统、全面地分析了男士洗面奶市场运行状况和领先企业的竞争力状况，能够为企事业单位深入细致地认知男士洗面奶发展运行提供具有价值和指导意义的成果。</w:t>
      </w:r>
      <w:r>
        <w:rPr>
          <w:rFonts w:hint="eastAsia"/>
        </w:rPr>
        <w:br/>
      </w:r>
      <w:r>
        <w:rPr>
          <w:rFonts w:hint="eastAsia"/>
        </w:rPr>
        <w:t>　　　　　　CONTENTS</w:t>
      </w:r>
      <w:r>
        <w:rPr>
          <w:rFonts w:hint="eastAsia"/>
        </w:rPr>
        <w:br/>
      </w:r>
      <w:r>
        <w:rPr>
          <w:rFonts w:hint="eastAsia"/>
        </w:rPr>
        <w:br/>
      </w:r>
      <w:r>
        <w:rPr>
          <w:rFonts w:hint="eastAsia"/>
        </w:rPr>
        <w:t>第一章 男士洗面奶产品市场属性研究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国际男士洗面奶市场发展经验</w:t>
      </w:r>
      <w:r>
        <w:rPr>
          <w:rFonts w:hint="eastAsia"/>
        </w:rPr>
        <w:br/>
      </w:r>
      <w:r>
        <w:rPr>
          <w:rFonts w:hint="eastAsia"/>
        </w:rPr>
        <w:t>　　第一节 英国市场经验</w:t>
      </w:r>
      <w:r>
        <w:rPr>
          <w:rFonts w:hint="eastAsia"/>
        </w:rPr>
        <w:br/>
      </w:r>
      <w:r>
        <w:rPr>
          <w:rFonts w:hint="eastAsia"/>
        </w:rPr>
        <w:t>　　　　一、男士洗面奶发展历程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一、男士洗面奶发展历程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一、男士洗面奶发展历程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中国男士洗面奶市场发展环境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一、男士洗面奶行业政策分析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一、男士洗面奶行业技术成熟度分析</w:t>
      </w:r>
      <w:r>
        <w:rPr>
          <w:rFonts w:hint="eastAsia"/>
        </w:rPr>
        <w:br/>
      </w:r>
      <w:r>
        <w:rPr>
          <w:rFonts w:hint="eastAsia"/>
        </w:rPr>
        <w:t>　　　　二、男士洗面奶行业新技术研发现状分析</w:t>
      </w:r>
      <w:r>
        <w:rPr>
          <w:rFonts w:hint="eastAsia"/>
        </w:rPr>
        <w:br/>
      </w:r>
      <w:r>
        <w:rPr>
          <w:rFonts w:hint="eastAsia"/>
        </w:rPr>
        <w:t>　　　　三、男士洗面奶行业技术发展趋势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男士洗面奶产品中国市场供给现状及前景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男士洗面奶中国市场需求现状及前景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男士洗面奶产品市场现状</w:t>
      </w:r>
      <w:r>
        <w:rPr>
          <w:rFonts w:hint="eastAsia"/>
        </w:rPr>
        <w:br/>
      </w:r>
      <w:r>
        <w:rPr>
          <w:rFonts w:hint="eastAsia"/>
        </w:rPr>
        <w:t>　　第三节 男士洗面奶产品市场热点分析</w:t>
      </w:r>
      <w:r>
        <w:rPr>
          <w:rFonts w:hint="eastAsia"/>
        </w:rPr>
        <w:br/>
      </w:r>
      <w:r>
        <w:rPr>
          <w:rFonts w:hint="eastAsia"/>
        </w:rPr>
        <w:t>　　第四节 男士洗面奶产品市场需求现状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男士洗面奶产品市场区域现状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男士洗面奶国外市场需求现状及前景</w:t>
      </w:r>
      <w:r>
        <w:rPr>
          <w:rFonts w:hint="eastAsia"/>
        </w:rPr>
        <w:br/>
      </w:r>
      <w:r>
        <w:rPr>
          <w:rFonts w:hint="eastAsia"/>
        </w:rPr>
        <w:t>　　第一节 男士洗面奶市场需求结构</w:t>
      </w:r>
      <w:r>
        <w:rPr>
          <w:rFonts w:hint="eastAsia"/>
        </w:rPr>
        <w:br/>
      </w:r>
      <w:r>
        <w:rPr>
          <w:rFonts w:hint="eastAsia"/>
        </w:rPr>
        <w:t>　　第二节 男士洗面奶市场用户消费特性</w:t>
      </w:r>
      <w:r>
        <w:rPr>
          <w:rFonts w:hint="eastAsia"/>
        </w:rPr>
        <w:br/>
      </w:r>
      <w:r>
        <w:rPr>
          <w:rFonts w:hint="eastAsia"/>
        </w:rPr>
        <w:t>　　第三节 男士洗面奶市场需求特性</w:t>
      </w:r>
      <w:r>
        <w:rPr>
          <w:rFonts w:hint="eastAsia"/>
        </w:rPr>
        <w:br/>
      </w:r>
      <w:r>
        <w:rPr>
          <w:rFonts w:hint="eastAsia"/>
        </w:rPr>
        <w:t>　　第四节 男士洗面奶市场需求前景</w:t>
      </w:r>
      <w:r>
        <w:rPr>
          <w:rFonts w:hint="eastAsia"/>
        </w:rPr>
        <w:br/>
      </w:r>
      <w:r>
        <w:rPr>
          <w:rFonts w:hint="eastAsia"/>
        </w:rPr>
        <w:br/>
      </w:r>
      <w:r>
        <w:rPr>
          <w:rFonts w:hint="eastAsia"/>
        </w:rPr>
        <w:t>第七章 领先企业男士洗面奶产品市场竞争力研究</w:t>
      </w:r>
      <w:r>
        <w:rPr>
          <w:rFonts w:hint="eastAsia"/>
        </w:rPr>
        <w:br/>
      </w:r>
      <w:r>
        <w:rPr>
          <w:rFonts w:hint="eastAsia"/>
        </w:rPr>
        <w:t>　　第一节 欧莱雅集团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BDF（拜尔斯道夫）公司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株式会社资生堂集团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苏州珈侬生化有限公司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中国男士洗面奶产品市场发展前景及机会研究</w:t>
      </w:r>
      <w:r>
        <w:rPr>
          <w:rFonts w:hint="eastAsia"/>
        </w:rPr>
        <w:br/>
      </w:r>
      <w:r>
        <w:rPr>
          <w:rFonts w:hint="eastAsia"/>
        </w:rPr>
        <w:t>　　第一节 男士洗面奶产品市场需求影响因素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男士洗面奶产品市场前景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男士洗面奶产品市场SWOT分析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男士洗面奶产品市场机会分析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中智林^：男士洗面奶市场投资风险分析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bd1ae2694490d" w:history="1">
        <w:r>
          <w:rPr>
            <w:rStyle w:val="Hyperlink"/>
          </w:rPr>
          <w:t>2011-2012年中国男士洗面奶产品市场深度调查与发展趋势分析报告</w:t>
        </w:r>
      </w:hyperlink>
      <w:r>
        <w:rPr>
          <w:color w:val="C00000"/>
        </w:rPr>
        <w:t>》，报告编号：</w:t>
      </w:r>
      <w:r>
        <w:rPr>
          <w:rFonts w:hint="eastAsia"/>
          <w:color w:val="C00000"/>
        </w:rPr>
        <w:t>0801AA7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fbd1ae2694490d" w:history="1">
        <w:r>
          <w:rPr>
            <w:rStyle w:val="Hyperlink"/>
          </w:rPr>
          <w:t>https://www.20087.com/2011-04/R_2011_2012nanshiximiannaichanpinshich.html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0a107aed048c9" w:history="1">
      <w:r>
        <w:rPr>
          <w:rStyle w:val="Hyperlink"/>
        </w:rPr>
        <w:t>2011-2012年中国男士洗面奶产品市场深度调查与发展趋势分析报告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2nanshiximiannaichanpinshich.html" TargetMode="External" Id="R85fbd1ae2694490d" /></Relationships>
</file>

<file path=word/_rels/header2.xml.rels>&#65279;<?xml version="1.0" encoding="utf-8"?><Relationships xmlns="http://schemas.openxmlformats.org/package/2006/relationships"><Relationship Type="http://schemas.openxmlformats.org/officeDocument/2006/relationships/hyperlink" Target="https://www.20087.com/2011-04/R_2011_2012nanshiximiannaichanpinshich.html" TargetMode="External" Id="Rc330a107aed0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2011-04-06T01:27:00Z</dcterms:created>
  <dcterms:modified xsi:type="dcterms:W3CDTF">2011-04-06T02:27:00Z</dcterms:modified>
  <dc:subject>2011-2012年中国男士洗面奶产品市场深度调查与发展趋势分析报告</dc:subject>
  <dc:title>2011-2012年中国男士洗面奶产品市场深度调查与发展趋势分析报告</dc:title>
  <cp:keywords>2011-2012年中国男士洗面奶产品市场深度调查与发展趋势分析报告</cp:keywords>
  <dc:description>2011-2012年中国男士洗面奶产品市场深度调查与发展趋势分析报告</dc:description>
</cp:coreProperties>
</file>