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e8ef29264ab3" w:history="1">
              <w:r>
                <w:rPr>
                  <w:rStyle w:val="Hyperlink"/>
                </w:rPr>
                <w:t>2011-2015年中国商业银行个人信贷业务分析与投资前景预测报告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e8ef29264ab3" w:history="1">
              <w:r>
                <w:rPr>
                  <w:rStyle w:val="Hyperlink"/>
                </w:rPr>
                <w:t>2011-2015年中国商业银行个人信贷业务分析与投资前景预测报告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8e8ef29264ab3" w:history="1">
                <w:r>
                  <w:rPr>
                    <w:rStyle w:val="Hyperlink"/>
                  </w:rPr>
                  <w:t>https://www.20087.com/2011-04/R_2011_2015syinxinggerenxindaiyewufenx.html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一、货币供应量增加，流动性增强</w:t>
      </w:r>
      <w:r>
        <w:rPr>
          <w:rFonts w:hint="eastAsia"/>
        </w:rPr>
        <w:br/>
      </w:r>
      <w:r>
        <w:rPr>
          <w:rFonts w:hint="eastAsia"/>
        </w:rPr>
        <w:t>　　　　二、人民币存款同比增加情况</w:t>
      </w:r>
      <w:r>
        <w:rPr>
          <w:rFonts w:hint="eastAsia"/>
        </w:rPr>
        <w:br/>
      </w:r>
      <w:r>
        <w:rPr>
          <w:rFonts w:hint="eastAsia"/>
        </w:rPr>
        <w:t>　　　　三、人民币贷款同比增长情况</w:t>
      </w:r>
      <w:r>
        <w:rPr>
          <w:rFonts w:hint="eastAsia"/>
        </w:rPr>
        <w:br/>
      </w:r>
      <w:r>
        <w:rPr>
          <w:rFonts w:hint="eastAsia"/>
        </w:rPr>
        <w:t>　　第二节 2010-2011年中国金融市场运行分析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一、货币市场交易活跃，货币市场利率整体下浮</w:t>
      </w:r>
      <w:r>
        <w:rPr>
          <w:rFonts w:hint="eastAsia"/>
        </w:rPr>
        <w:br/>
      </w:r>
      <w:r>
        <w:rPr>
          <w:rFonts w:hint="eastAsia"/>
        </w:rPr>
        <w:t>　　　　二、债券发行规模快速扩大，银行债券收益率总体上移</w:t>
      </w:r>
      <w:r>
        <w:rPr>
          <w:rFonts w:hint="eastAsia"/>
        </w:rPr>
        <w:br/>
      </w:r>
      <w:r>
        <w:rPr>
          <w:rFonts w:hint="eastAsia"/>
        </w:rPr>
        <w:t>　　第三节 2010-2011年中国银行业发展情况分析</w:t>
      </w:r>
      <w:r>
        <w:rPr>
          <w:rFonts w:hint="eastAsia"/>
        </w:rPr>
        <w:br/>
      </w:r>
      <w:r>
        <w:rPr>
          <w:rFonts w:hint="eastAsia"/>
        </w:rPr>
        <w:t>　　　　一、资本充足率基本维持8%</w:t>
      </w:r>
      <w:r>
        <w:rPr>
          <w:rFonts w:hint="eastAsia"/>
        </w:rPr>
        <w:br/>
      </w:r>
      <w:r>
        <w:rPr>
          <w:rFonts w:hint="eastAsia"/>
        </w:rPr>
        <w:t>　　　　二、不良贷款资产保持双降</w:t>
      </w:r>
      <w:r>
        <w:rPr>
          <w:rFonts w:hint="eastAsia"/>
        </w:rPr>
        <w:br/>
      </w:r>
      <w:r>
        <w:rPr>
          <w:rFonts w:hint="eastAsia"/>
        </w:rPr>
        <w:t>　　　　三、银行业资产总额超78万亿元</w:t>
      </w:r>
      <w:r>
        <w:rPr>
          <w:rFonts w:hint="eastAsia"/>
        </w:rPr>
        <w:br/>
      </w:r>
      <w:r>
        <w:rPr>
          <w:rFonts w:hint="eastAsia"/>
        </w:rPr>
        <w:t>　　　　四、国有银行股份制改革取得重大进展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第一节 2010-2011年中国消费信贷政策监管分析</w:t>
      </w:r>
      <w:r>
        <w:rPr>
          <w:rFonts w:hint="eastAsia"/>
        </w:rPr>
        <w:br/>
      </w:r>
      <w:r>
        <w:rPr>
          <w:rFonts w:hint="eastAsia"/>
        </w:rPr>
        <w:t>　　　　一、经济政策对房贷的调控是上半年松下半年紧</w:t>
      </w:r>
      <w:r>
        <w:rPr>
          <w:rFonts w:hint="eastAsia"/>
        </w:rPr>
        <w:br/>
      </w:r>
      <w:r>
        <w:rPr>
          <w:rFonts w:hint="eastAsia"/>
        </w:rPr>
        <w:t>　　　　二、鼓励发展消费信贷是2009年信贷结构调整的一大亮点</w:t>
      </w:r>
      <w:r>
        <w:rPr>
          <w:rFonts w:hint="eastAsia"/>
        </w:rPr>
        <w:br/>
      </w:r>
      <w:r>
        <w:rPr>
          <w:rFonts w:hint="eastAsia"/>
        </w:rPr>
        <w:t>　　　　三、银监会加大力度推进银行中小企业金融服务</w:t>
      </w:r>
      <w:r>
        <w:rPr>
          <w:rFonts w:hint="eastAsia"/>
        </w:rPr>
        <w:br/>
      </w:r>
      <w:r>
        <w:rPr>
          <w:rFonts w:hint="eastAsia"/>
        </w:rPr>
        <w:t>　　　　四、五部门联手支持小额林农贷款</w:t>
      </w:r>
      <w:r>
        <w:rPr>
          <w:rFonts w:hint="eastAsia"/>
        </w:rPr>
        <w:br/>
      </w:r>
      <w:r>
        <w:rPr>
          <w:rFonts w:hint="eastAsia"/>
        </w:rPr>
        <w:t>　　　　五、征信制度日趋完善，将有法可依</w:t>
      </w:r>
      <w:r>
        <w:rPr>
          <w:rFonts w:hint="eastAsia"/>
        </w:rPr>
        <w:br/>
      </w:r>
      <w:r>
        <w:rPr>
          <w:rFonts w:hint="eastAsia"/>
        </w:rPr>
        <w:t>　　第二节 2010-2011年商业银行个人信贷政策分析</w:t>
      </w:r>
      <w:r>
        <w:rPr>
          <w:rFonts w:hint="eastAsia"/>
        </w:rPr>
        <w:br/>
      </w:r>
      <w:r>
        <w:rPr>
          <w:rFonts w:hint="eastAsia"/>
        </w:rPr>
        <w:t>　　　　一、上半年主要是扩规模，抢市场</w:t>
      </w:r>
      <w:r>
        <w:rPr>
          <w:rFonts w:hint="eastAsia"/>
        </w:rPr>
        <w:br/>
      </w:r>
      <w:r>
        <w:rPr>
          <w:rFonts w:hint="eastAsia"/>
        </w:rPr>
        <w:t>　　　　二、下半年主要是控规模，调结构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第一节 近两年房地产市场运行分析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一、受房地产优惠政策刺激，投资需求重新活跃</w:t>
      </w:r>
      <w:r>
        <w:rPr>
          <w:rFonts w:hint="eastAsia"/>
        </w:rPr>
        <w:br/>
      </w:r>
      <w:r>
        <w:rPr>
          <w:rFonts w:hint="eastAsia"/>
        </w:rPr>
        <w:t>　　　　二、遏制房价过快上涨，平稳调控房地产市场</w:t>
      </w:r>
      <w:r>
        <w:rPr>
          <w:rFonts w:hint="eastAsia"/>
        </w:rPr>
        <w:br/>
      </w:r>
      <w:r>
        <w:rPr>
          <w:rFonts w:hint="eastAsia"/>
        </w:rPr>
        <w:t>　　第二节 近两年中国汽车行业市场运行分析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一、产销量方面：均呈爆发式增长</w:t>
      </w:r>
      <w:r>
        <w:rPr>
          <w:rFonts w:hint="eastAsia"/>
        </w:rPr>
        <w:br/>
      </w:r>
      <w:r>
        <w:rPr>
          <w:rFonts w:hint="eastAsia"/>
        </w:rPr>
        <w:t>　　　　二、产品结构方面：调整效果明显，低排量品种表现良好</w:t>
      </w:r>
      <w:r>
        <w:rPr>
          <w:rFonts w:hint="eastAsia"/>
        </w:rPr>
        <w:br/>
      </w:r>
      <w:r>
        <w:rPr>
          <w:rFonts w:hint="eastAsia"/>
        </w:rPr>
        <w:t>　　　　三、自主品牌方面：表现抢眼，稳居市场占有率第一</w:t>
      </w:r>
      <w:r>
        <w:rPr>
          <w:rFonts w:hint="eastAsia"/>
        </w:rPr>
        <w:br/>
      </w:r>
      <w:r>
        <w:rPr>
          <w:rFonts w:hint="eastAsia"/>
        </w:rPr>
        <w:t>　　　　四、经济效益方面：加快改善，加速上升</w:t>
      </w:r>
      <w:r>
        <w:rPr>
          <w:rFonts w:hint="eastAsia"/>
        </w:rPr>
        <w:br/>
      </w:r>
      <w:r>
        <w:rPr>
          <w:rFonts w:hint="eastAsia"/>
        </w:rPr>
        <w:t>　　　　五、进出口方面：出口降幅趋缓，进口止跌回升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三、2010年商业银行资产业务发展情况分析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四、个人信贷业务参与主体呈现多元化。</w:t>
      </w:r>
      <w:r>
        <w:rPr>
          <w:rFonts w:hint="eastAsia"/>
        </w:rPr>
        <w:br/>
      </w:r>
      <w:r>
        <w:rPr>
          <w:rFonts w:hint="eastAsia"/>
        </w:rPr>
        <w:t>　　第三节 2010-2011年商业银行个人信贷业务规模分析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2010-2011年中国商业银行个人信贷业务面临机遇和挑战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2010-2011年商业银行个人住房贷款产品同业分析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2010-2011年商业银行个人汽车贷款产品同业分析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2010-2011年商业银行个人经营性贷款产品同业分析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2010-2011年商业银行个人信用贷款产品同业分析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2010-2011年中国银行个人信贷业务参与主体分析</w:t>
      </w:r>
      <w:r>
        <w:rPr>
          <w:rFonts w:hint="eastAsia"/>
        </w:rPr>
        <w:br/>
      </w:r>
      <w:r>
        <w:rPr>
          <w:rFonts w:hint="eastAsia"/>
        </w:rPr>
        <w:t>　　第一节 2010-2011年国有商业银行个人信贷业务竞争力分析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第二节 2010-2011年股份制商业银行个人信贷业务竞争力分析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五、民生银行</w:t>
      </w:r>
      <w:r>
        <w:rPr>
          <w:rFonts w:hint="eastAsia"/>
        </w:rPr>
        <w:br/>
      </w:r>
      <w:r>
        <w:rPr>
          <w:rFonts w:hint="eastAsia"/>
        </w:rPr>
        <w:t>　　　　六、深圳发展银行</w:t>
      </w:r>
      <w:r>
        <w:rPr>
          <w:rFonts w:hint="eastAsia"/>
        </w:rPr>
        <w:br/>
      </w:r>
      <w:r>
        <w:rPr>
          <w:rFonts w:hint="eastAsia"/>
        </w:rPr>
        <w:t>　　　　七、兴业银行</w:t>
      </w:r>
      <w:r>
        <w:rPr>
          <w:rFonts w:hint="eastAsia"/>
        </w:rPr>
        <w:br/>
      </w:r>
      <w:r>
        <w:rPr>
          <w:rFonts w:hint="eastAsia"/>
        </w:rPr>
        <w:t>　　　　八、华夏银行</w:t>
      </w:r>
      <w:r>
        <w:rPr>
          <w:rFonts w:hint="eastAsia"/>
        </w:rPr>
        <w:br/>
      </w:r>
      <w:r>
        <w:rPr>
          <w:rFonts w:hint="eastAsia"/>
        </w:rPr>
        <w:t>　　第三节 2010-2011年城市商业银行个人信贷业务竞争力分析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二、南京银行</w:t>
      </w:r>
      <w:r>
        <w:rPr>
          <w:rFonts w:hint="eastAsia"/>
        </w:rPr>
        <w:br/>
      </w:r>
      <w:r>
        <w:rPr>
          <w:rFonts w:hint="eastAsia"/>
        </w:rPr>
        <w:t>　　　　三、宁波银行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2010-2011年中国商业银行个人信贷业务营销解析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2010-2011年中国商业银行个人信贷业务营销现状</w:t>
      </w:r>
      <w:r>
        <w:rPr>
          <w:rFonts w:hint="eastAsia"/>
        </w:rPr>
        <w:br/>
      </w:r>
      <w:r>
        <w:rPr>
          <w:rFonts w:hint="eastAsia"/>
        </w:rPr>
        <w:t>　　　　一、商业银行注重实体网点与虚拟渠道的结合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二、商业银行个人信贷业务营销模式</w:t>
      </w:r>
      <w:r>
        <w:rPr>
          <w:rFonts w:hint="eastAsia"/>
        </w:rPr>
        <w:br/>
      </w:r>
      <w:r>
        <w:rPr>
          <w:rFonts w:hint="eastAsia"/>
        </w:rPr>
        <w:t>　　　　　　1、报纸营销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3、推介会营销</w:t>
      </w:r>
      <w:r>
        <w:rPr>
          <w:rFonts w:hint="eastAsia"/>
        </w:rPr>
        <w:br/>
      </w:r>
      <w:r>
        <w:rPr>
          <w:rFonts w:hint="eastAsia"/>
        </w:rPr>
        <w:t>　　第二节 2010-2011年商业银行个人信贷业务服务渠道分析</w:t>
      </w:r>
      <w:r>
        <w:rPr>
          <w:rFonts w:hint="eastAsia"/>
        </w:rPr>
        <w:br/>
      </w:r>
      <w:r>
        <w:rPr>
          <w:rFonts w:hint="eastAsia"/>
        </w:rPr>
        <w:t>　　　　一、商业银行网点分布总体分析</w:t>
      </w:r>
      <w:r>
        <w:rPr>
          <w:rFonts w:hint="eastAsia"/>
        </w:rPr>
        <w:br/>
      </w:r>
      <w:r>
        <w:rPr>
          <w:rFonts w:hint="eastAsia"/>
        </w:rPr>
        <w:t>　　　　二、商业银行自助设备总体分析</w:t>
      </w:r>
      <w:r>
        <w:rPr>
          <w:rFonts w:hint="eastAsia"/>
        </w:rPr>
        <w:br/>
      </w:r>
      <w:r>
        <w:rPr>
          <w:rFonts w:hint="eastAsia"/>
        </w:rPr>
        <w:t>　　　　三、商业银行网上银行总体分析</w:t>
      </w:r>
      <w:r>
        <w:rPr>
          <w:rFonts w:hint="eastAsia"/>
        </w:rPr>
        <w:br/>
      </w:r>
      <w:r>
        <w:rPr>
          <w:rFonts w:hint="eastAsia"/>
        </w:rPr>
        <w:t>　　　　四、商业银行手机银行和电话银行总体分析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2010-2011年中国商业银行个人信贷业务营销策略分析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2010-2011年中国商业银行个人住房贷款业务营销活动</w:t>
      </w:r>
      <w:r>
        <w:rPr>
          <w:rFonts w:hint="eastAsia"/>
        </w:rPr>
        <w:br/>
      </w:r>
      <w:r>
        <w:rPr>
          <w:rFonts w:hint="eastAsia"/>
        </w:rPr>
        <w:t>　　　　一、农业银行好时贷个贷品牌营销</w:t>
      </w:r>
      <w:r>
        <w:rPr>
          <w:rFonts w:hint="eastAsia"/>
        </w:rPr>
        <w:br/>
      </w:r>
      <w:r>
        <w:rPr>
          <w:rFonts w:hint="eastAsia"/>
        </w:rPr>
        <w:t>　　　　二、招商银行个贷媒介营销</w:t>
      </w:r>
      <w:r>
        <w:rPr>
          <w:rFonts w:hint="eastAsia"/>
        </w:rPr>
        <w:br/>
      </w:r>
      <w:r>
        <w:rPr>
          <w:rFonts w:hint="eastAsia"/>
        </w:rPr>
        <w:t>　　　　三、法国兴业银行房贷客户奖励计划</w:t>
      </w:r>
      <w:r>
        <w:rPr>
          <w:rFonts w:hint="eastAsia"/>
        </w:rPr>
        <w:br/>
      </w:r>
      <w:r>
        <w:rPr>
          <w:rFonts w:hint="eastAsia"/>
        </w:rPr>
        <w:t>　　第二节 2010-2011年中国商业银行其他个人贷款业务营销活动</w:t>
      </w:r>
      <w:r>
        <w:rPr>
          <w:rFonts w:hint="eastAsia"/>
        </w:rPr>
        <w:br/>
      </w:r>
      <w:r>
        <w:rPr>
          <w:rFonts w:hint="eastAsia"/>
        </w:rPr>
        <w:t>　　　　一、招商银行携车购易参加车展营销活动</w:t>
      </w:r>
      <w:r>
        <w:rPr>
          <w:rFonts w:hint="eastAsia"/>
        </w:rPr>
        <w:br/>
      </w:r>
      <w:r>
        <w:rPr>
          <w:rFonts w:hint="eastAsia"/>
        </w:rPr>
        <w:t>　　　　二、渣打银行现贷派网络论坛话题营销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2010-2011年中国商业银行个人信贷业务风险管理分析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2010-2011年中国商业银行个人住房贷款业务风险管理分析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一、管理层面：制定个贷差别化信贷政策</w:t>
      </w:r>
      <w:r>
        <w:rPr>
          <w:rFonts w:hint="eastAsia"/>
        </w:rPr>
        <w:br/>
      </w:r>
      <w:r>
        <w:rPr>
          <w:rFonts w:hint="eastAsia"/>
        </w:rPr>
        <w:t>　　　　二、方法层面：采用个人信用评分卡工具</w:t>
      </w:r>
      <w:r>
        <w:rPr>
          <w:rFonts w:hint="eastAsia"/>
        </w:rPr>
        <w:br/>
      </w:r>
      <w:r>
        <w:rPr>
          <w:rFonts w:hint="eastAsia"/>
        </w:rPr>
        <w:t>　　　　三、技术层面：提高个人贷款信息化管理水平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2010-2011年中国商业银行个人汽车贷款业务风险管理分析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一、控制标准：关注交易的真实性</w:t>
      </w:r>
      <w:r>
        <w:rPr>
          <w:rFonts w:hint="eastAsia"/>
        </w:rPr>
        <w:br/>
      </w:r>
      <w:r>
        <w:rPr>
          <w:rFonts w:hint="eastAsia"/>
        </w:rPr>
        <w:t>　　　　二、风险分散：展开合作降低风险</w:t>
      </w:r>
      <w:r>
        <w:rPr>
          <w:rFonts w:hint="eastAsia"/>
        </w:rPr>
        <w:br/>
      </w:r>
      <w:r>
        <w:rPr>
          <w:rFonts w:hint="eastAsia"/>
        </w:rPr>
        <w:t>　　第三节 2010-2011年中国商业银行个人经营性贷款业务风险管理分析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2010-2011年商业银行个人住房贷款业务创新分析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二、利率创新：深发展点按揭</w:t>
      </w:r>
      <w:r>
        <w:rPr>
          <w:rFonts w:hint="eastAsia"/>
        </w:rPr>
        <w:br/>
      </w:r>
      <w:r>
        <w:rPr>
          <w:rFonts w:hint="eastAsia"/>
        </w:rPr>
        <w:t>　　　　三、模式创新：中信银行二手房直通车</w:t>
      </w:r>
      <w:r>
        <w:rPr>
          <w:rFonts w:hint="eastAsia"/>
        </w:rPr>
        <w:br/>
      </w:r>
      <w:r>
        <w:rPr>
          <w:rFonts w:hint="eastAsia"/>
        </w:rPr>
        <w:t>　　　　四、方式创新：兴业银行随薪供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五、方式创新：渣打银行（中国）活利贷</w:t>
      </w:r>
      <w:r>
        <w:rPr>
          <w:rFonts w:hint="eastAsia"/>
        </w:rPr>
        <w:br/>
      </w:r>
      <w:r>
        <w:rPr>
          <w:rFonts w:hint="eastAsia"/>
        </w:rPr>
        <w:t>　　第二节 2010-2011年商业银行个人汽车贷款业务创新分析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二、产品创新：银行车库车位贷款业务</w:t>
      </w:r>
      <w:r>
        <w:rPr>
          <w:rFonts w:hint="eastAsia"/>
        </w:rPr>
        <w:br/>
      </w:r>
      <w:r>
        <w:rPr>
          <w:rFonts w:hint="eastAsia"/>
        </w:rPr>
        <w:t>　　　　三、商业银行个人经营性贷款创新分析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工商银行百荣模式个人经营贷款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一、模式创新：中国银行信贷工厂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二、产品创新：招商银行个人生意贷</w:t>
      </w:r>
      <w:r>
        <w:rPr>
          <w:rFonts w:hint="eastAsia"/>
        </w:rPr>
        <w:br/>
      </w:r>
      <w:r>
        <w:rPr>
          <w:rFonts w:hint="eastAsia"/>
        </w:rPr>
        <w:t>　　　　三、业务创新：民生银行商贷通业务</w:t>
      </w:r>
      <w:r>
        <w:rPr>
          <w:rFonts w:hint="eastAsia"/>
        </w:rPr>
        <w:br/>
      </w:r>
      <w:r>
        <w:rPr>
          <w:rFonts w:hint="eastAsia"/>
        </w:rPr>
        <w:t>　　第四节 2010-2011年中国商业银行其他个人信贷业务创新分析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2011-2015年中国商业银行个人信贷业务发展趋势探析</w:t>
      </w:r>
      <w:r>
        <w:rPr>
          <w:rFonts w:hint="eastAsia"/>
        </w:rPr>
        <w:br/>
      </w:r>
      <w:r>
        <w:rPr>
          <w:rFonts w:hint="eastAsia"/>
        </w:rPr>
        <w:t>　　第一节 2011-2015年银行个人信贷业务参与主体趋势分析</w:t>
      </w:r>
      <w:r>
        <w:rPr>
          <w:rFonts w:hint="eastAsia"/>
        </w:rPr>
        <w:br/>
      </w:r>
      <w:r>
        <w:rPr>
          <w:rFonts w:hint="eastAsia"/>
        </w:rPr>
        <w:t>　　　　一、商业银行向零售银行转型的趋势明显</w:t>
      </w:r>
      <w:r>
        <w:rPr>
          <w:rFonts w:hint="eastAsia"/>
        </w:rPr>
        <w:br/>
      </w:r>
      <w:r>
        <w:rPr>
          <w:rFonts w:hint="eastAsia"/>
        </w:rPr>
        <w:t>　　　　二、股份制银行在个人信贷业务的发展分析</w:t>
      </w:r>
      <w:r>
        <w:rPr>
          <w:rFonts w:hint="eastAsia"/>
        </w:rPr>
        <w:br/>
      </w:r>
      <w:r>
        <w:rPr>
          <w:rFonts w:hint="eastAsia"/>
        </w:rPr>
        <w:t>　　　　三、个人信贷业务参与主体呈现多元化的趋势</w:t>
      </w:r>
      <w:r>
        <w:rPr>
          <w:rFonts w:hint="eastAsia"/>
        </w:rPr>
        <w:br/>
      </w:r>
      <w:r>
        <w:rPr>
          <w:rFonts w:hint="eastAsia"/>
        </w:rPr>
        <w:t>　　第二节 2011-2015年商业银行个人信贷业务新趋势探析</w:t>
      </w:r>
      <w:r>
        <w:rPr>
          <w:rFonts w:hint="eastAsia"/>
        </w:rPr>
        <w:br/>
      </w:r>
      <w:r>
        <w:rPr>
          <w:rFonts w:hint="eastAsia"/>
        </w:rPr>
        <w:t>　　　　一、个贷同业竞争激烈，差异化经营方能突围</w:t>
      </w:r>
      <w:r>
        <w:rPr>
          <w:rFonts w:hint="eastAsia"/>
        </w:rPr>
        <w:br/>
      </w:r>
      <w:r>
        <w:rPr>
          <w:rFonts w:hint="eastAsia"/>
        </w:rPr>
        <w:t>　　　　二、房价攀升暗藏风险，银行谨慎发放房贷</w:t>
      </w:r>
      <w:r>
        <w:rPr>
          <w:rFonts w:hint="eastAsia"/>
        </w:rPr>
        <w:br/>
      </w:r>
      <w:r>
        <w:rPr>
          <w:rFonts w:hint="eastAsia"/>
        </w:rPr>
        <w:t>　　　　三、汽车金融快速增长，车贷业务或成新增长点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2010-2011年中国商业银行个人信贷业务投资环境解析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一、中国宏观经济指标运行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第三节 2010-2011年商业银行个人信贷业务市场环境分析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2011-2015年中国商业银行个人信贷业务产业投资战略研究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2010-2011年中国商业银行个人信贷业务行业投资概况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一、商业银行个人信贷业务行业投资特性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2011-2015年中国商业银行个人信贷业务投资机会分析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一、商业银行个人信贷业务投资热点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2011-2015年中国商业银行个人信贷业务投资风险及防范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2011-2015年中国商业银行个人信贷业务发展策略建议</w:t>
      </w:r>
      <w:r>
        <w:rPr>
          <w:rFonts w:hint="eastAsia"/>
        </w:rPr>
        <w:br/>
      </w:r>
      <w:r>
        <w:rPr>
          <w:rFonts w:hint="eastAsia"/>
        </w:rPr>
        <w:t>　　第一节 转变经营管理理念，积极拓展个人信贷业务</w:t>
      </w:r>
      <w:r>
        <w:rPr>
          <w:rFonts w:hint="eastAsia"/>
        </w:rPr>
        <w:br/>
      </w:r>
      <w:r>
        <w:rPr>
          <w:rFonts w:hint="eastAsia"/>
        </w:rPr>
        <w:t>　　第二节 完善风险管理机制，建立个人信用评分卡机制</w:t>
      </w:r>
      <w:r>
        <w:rPr>
          <w:rFonts w:hint="eastAsia"/>
        </w:rPr>
        <w:br/>
      </w:r>
      <w:r>
        <w:rPr>
          <w:rFonts w:hint="eastAsia"/>
        </w:rPr>
        <w:t>　　　　一、个人信用评分指标选取原则</w:t>
      </w:r>
      <w:r>
        <w:rPr>
          <w:rFonts w:hint="eastAsia"/>
        </w:rPr>
        <w:br/>
      </w:r>
      <w:r>
        <w:rPr>
          <w:rFonts w:hint="eastAsia"/>
        </w:rPr>
        <w:t>　　　　二、消费信贷风险的分析评估</w:t>
      </w:r>
      <w:r>
        <w:rPr>
          <w:rFonts w:hint="eastAsia"/>
        </w:rPr>
        <w:br/>
      </w:r>
      <w:r>
        <w:rPr>
          <w:rFonts w:hint="eastAsia"/>
        </w:rPr>
        <w:t>　　第三节 产品和客户双轮驱动，实施全方位产品营销策略</w:t>
      </w:r>
      <w:r>
        <w:rPr>
          <w:rFonts w:hint="eastAsia"/>
        </w:rPr>
        <w:br/>
      </w:r>
      <w:r>
        <w:rPr>
          <w:rFonts w:hint="eastAsia"/>
        </w:rPr>
        <w:t>　　　　一、实施客户细分策略</w:t>
      </w:r>
      <w:r>
        <w:rPr>
          <w:rFonts w:hint="eastAsia"/>
        </w:rPr>
        <w:br/>
      </w:r>
      <w:r>
        <w:rPr>
          <w:rFonts w:hint="eastAsia"/>
        </w:rPr>
        <w:t>　　　　二、建立个人信贷业务特色品牌</w:t>
      </w:r>
      <w:r>
        <w:rPr>
          <w:rFonts w:hint="eastAsia"/>
        </w:rPr>
        <w:br/>
      </w:r>
      <w:r>
        <w:rPr>
          <w:rFonts w:hint="eastAsia"/>
        </w:rPr>
        <w:t>　　　　三、联动营销和交叉销售</w:t>
      </w:r>
      <w:r>
        <w:rPr>
          <w:rFonts w:hint="eastAsia"/>
        </w:rPr>
        <w:br/>
      </w:r>
      <w:r>
        <w:rPr>
          <w:rFonts w:hint="eastAsia"/>
        </w:rPr>
        <w:t>　　　　四、实施关系营销策略</w:t>
      </w:r>
      <w:r>
        <w:rPr>
          <w:rFonts w:hint="eastAsia"/>
        </w:rPr>
        <w:br/>
      </w:r>
      <w:r>
        <w:rPr>
          <w:rFonts w:hint="eastAsia"/>
        </w:rPr>
        <w:t>　　第四节 优化考核激励体系，提升客户经理的营销动力</w:t>
      </w:r>
      <w:r>
        <w:rPr>
          <w:rFonts w:hint="eastAsia"/>
        </w:rPr>
        <w:br/>
      </w:r>
      <w:r>
        <w:rPr>
          <w:rFonts w:hint="eastAsia"/>
        </w:rPr>
        <w:t>　　　　一、建设个贷专业化团队</w:t>
      </w:r>
      <w:r>
        <w:rPr>
          <w:rFonts w:hint="eastAsia"/>
        </w:rPr>
        <w:br/>
      </w:r>
      <w:r>
        <w:rPr>
          <w:rFonts w:hint="eastAsia"/>
        </w:rPr>
        <w:t>　　　　二、构建考核与激励体系</w:t>
      </w:r>
      <w:r>
        <w:rPr>
          <w:rFonts w:hint="eastAsia"/>
        </w:rPr>
        <w:br/>
      </w:r>
      <w:r>
        <w:rPr>
          <w:rFonts w:hint="eastAsia"/>
        </w:rPr>
        <w:t>　　第五节 中.智.林.－加强金融同业合作，提高个贷业务核心竞争力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2010年上市商业银行个人住房贷款产品一览表</w:t>
      </w:r>
      <w:r>
        <w:rPr>
          <w:rFonts w:hint="eastAsia"/>
        </w:rPr>
        <w:br/>
      </w:r>
      <w:r>
        <w:rPr>
          <w:rFonts w:hint="eastAsia"/>
        </w:rPr>
        <w:t>　　图表 2010年中小城市商业银行个人住房贷款产品一览表</w:t>
      </w:r>
      <w:r>
        <w:rPr>
          <w:rFonts w:hint="eastAsia"/>
        </w:rPr>
        <w:br/>
      </w:r>
      <w:r>
        <w:rPr>
          <w:rFonts w:hint="eastAsia"/>
        </w:rPr>
        <w:t>　　图表 2010年商业银行个人汽车贷款产品一览表</w:t>
      </w:r>
      <w:r>
        <w:rPr>
          <w:rFonts w:hint="eastAsia"/>
        </w:rPr>
        <w:br/>
      </w:r>
      <w:r>
        <w:rPr>
          <w:rFonts w:hint="eastAsia"/>
        </w:rPr>
        <w:t>　　图表 2010年度商业银行优秀个人贷款产品一览表</w:t>
      </w:r>
      <w:r>
        <w:rPr>
          <w:rFonts w:hint="eastAsia"/>
        </w:rPr>
        <w:br/>
      </w:r>
      <w:r>
        <w:rPr>
          <w:rFonts w:hint="eastAsia"/>
        </w:rPr>
        <w:t>　　图表 个贷产品综合排名评选获奖情况</w:t>
      </w:r>
      <w:r>
        <w:rPr>
          <w:rFonts w:hint="eastAsia"/>
        </w:rPr>
        <w:br/>
      </w:r>
      <w:r>
        <w:rPr>
          <w:rFonts w:hint="eastAsia"/>
        </w:rPr>
        <w:t>　　图表 个人房屋贷款单项排名获奖结果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个人汽车消费贷款单项排名获奖结果</w:t>
      </w:r>
      <w:r>
        <w:rPr>
          <w:rFonts w:hint="eastAsia"/>
        </w:rPr>
        <w:br/>
      </w:r>
      <w:r>
        <w:rPr>
          <w:rFonts w:hint="eastAsia"/>
        </w:rPr>
        <w:t>　　图表 持证抵押消费单项排名获奖结果</w:t>
      </w:r>
      <w:r>
        <w:rPr>
          <w:rFonts w:hint="eastAsia"/>
        </w:rPr>
        <w:br/>
      </w:r>
      <w:r>
        <w:rPr>
          <w:rFonts w:hint="eastAsia"/>
        </w:rPr>
        <w:t>　　图表 个人信用贷款单项排名获奖结果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个人经营性贷款单项排名获奖结果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个人教育贷款单项排名获奖结果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个人质押贷款单项排名获奖结果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e8ef29264ab3" w:history="1">
        <w:r>
          <w:rPr>
            <w:rStyle w:val="Hyperlink"/>
          </w:rPr>
          <w:t>2011-2015年中国商业银行个人信贷业务分析与投资前景预测报告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8e8ef29264ab3" w:history="1">
        <w:r>
          <w:rPr>
            <w:rStyle w:val="Hyperlink"/>
          </w:rPr>
          <w:t>https://www.20087.com/2011-04/R_2011_2015syinxinggerenxindaiyewufenx.html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2323706e445be" w:history="1">
      <w:r>
        <w:rPr>
          <w:rStyle w:val="Hyperlink"/>
        </w:rPr>
        <w:t>2011-2015年中国商业银行个人信贷业务分析与投资前景预测报告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yinxinggerenxindaiyewufenx.html" TargetMode="External" Id="Reba8e8ef2926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yinxinggerenxindaiyewufenx.html" TargetMode="External" Id="R7842323706e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2011-04-22T06:12:00Z</dcterms:created>
  <dcterms:modified xsi:type="dcterms:W3CDTF">2011-04-22T07:12:00Z</dcterms:modified>
  <dc:subject>2011-2015年中国商业银行个人信贷业务分析与投资前景预测报告</dc:subject>
  <dc:title>2011-2015年中国商业银行个人信贷业务分析与投资前景预测报告</dc:title>
  <cp:keywords>2011-2015年中国商业银行个人信贷业务分析与投资前景预测报告</cp:keywords>
  <dc:description>2011-2015年中国商业银行个人信贷业务分析与投资前景预测报告</dc:description>
</cp:coreProperties>
</file>