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39de1b3dd43f7" w:history="1">
              <w:r>
                <w:rPr>
                  <w:rStyle w:val="Hyperlink"/>
                </w:rPr>
                <w:t>2011-2015年中国MPV市场需求调研与营销态势预测报告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39de1b3dd43f7" w:history="1">
              <w:r>
                <w:rPr>
                  <w:rStyle w:val="Hyperlink"/>
                </w:rPr>
                <w:t>2011-2015年中国MPV市场需求调研与营销态势预测报告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39de1b3dd43f7" w:history="1">
                <w:r>
                  <w:rPr>
                    <w:rStyle w:val="Hyperlink"/>
                  </w:rPr>
                  <w:t>https://www.20087.com/2011-04/R_2011_2015shichangxuqiudiaoyanyuyingx.html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2010-2011年全球MPV市场运行分析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2010-2011年全球部分国家及地区MPV市场分析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1、2010年英国汽车销量分析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2、2010年英国MPV销量分析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3、2010年英国汽车救市分析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1、2008年德国MPV行业分析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2、2010年德国MPV销量分析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3、2010年德国MPV销量预测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1、2010年日本MPV产量分析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2、2010年日本MPV销量分析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3、2010年日本MPV销量预测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1、2010年美国MPV销量分析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2、2010年美国MPV市场预测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2、2010年韩国MPV发展形势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3、2010年印度MPV市场分析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4、2010年越南MPV市场分析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5、2010年澳大利亚MPV市场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2010-2011年MPV市场销量分析</w:t>
      </w:r>
      <w:r>
        <w:rPr>
          <w:rFonts w:hint="eastAsia"/>
        </w:rPr>
        <w:br/>
      </w:r>
      <w:r>
        <w:rPr>
          <w:rFonts w:hint="eastAsia"/>
        </w:rPr>
        <w:t>　　　　一、2010年中国MPV品牌市场销售情况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二、2010年中国MPV自主品牌MPV销量分析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三、2010年1-11月中国MPV销量车型排名</w:t>
      </w:r>
      <w:r>
        <w:rPr>
          <w:rFonts w:hint="eastAsia"/>
        </w:rPr>
        <w:br/>
      </w:r>
      <w:r>
        <w:rPr>
          <w:rFonts w:hint="eastAsia"/>
        </w:rPr>
        <w:t>　　　　四、2010年中国轿车，SUV，MPV销量同比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五、2011年MPV市场销量预测分析</w:t>
      </w:r>
      <w:r>
        <w:rPr>
          <w:rFonts w:hint="eastAsia"/>
        </w:rPr>
        <w:br/>
      </w:r>
      <w:r>
        <w:rPr>
          <w:rFonts w:hint="eastAsia"/>
        </w:rPr>
        <w:t>　　第三节 2010-2011年中国MPV市场走势分析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2010-2011年MPV产品分用途销量情况分析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2010-2011年MPV产品分价格级别销量情况分析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2011-2015年中国MPV市场竞争趋势分析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 （600418）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 （600104）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第一汽车 （000800）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长安汽车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悦达投资 （600805）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金杯汽车 （600609）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福田汽车 （600166）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2011-2015年中国MPV市场预测分析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2011-2015年中国MPV行业投资机会分析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2011-2015年中国MPV行业投资风险评价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上海汽车经营收入走势图</w:t>
      </w:r>
      <w:r>
        <w:rPr>
          <w:rFonts w:hint="eastAsia"/>
        </w:rPr>
        <w:br/>
      </w:r>
      <w:r>
        <w:rPr>
          <w:rFonts w:hint="eastAsia"/>
        </w:rPr>
        <w:t>　　图表 上海汽车盈利指标走势图</w:t>
      </w:r>
      <w:r>
        <w:rPr>
          <w:rFonts w:hint="eastAsia"/>
        </w:rPr>
        <w:br/>
      </w:r>
      <w:r>
        <w:rPr>
          <w:rFonts w:hint="eastAsia"/>
        </w:rPr>
        <w:t>　　图表 上海汽车负债情况图</w:t>
      </w:r>
      <w:r>
        <w:rPr>
          <w:rFonts w:hint="eastAsia"/>
        </w:rPr>
        <w:br/>
      </w:r>
      <w:r>
        <w:rPr>
          <w:rFonts w:hint="eastAsia"/>
        </w:rPr>
        <w:t>　　图表 上海汽车负债指标走势图</w:t>
      </w:r>
      <w:r>
        <w:rPr>
          <w:rFonts w:hint="eastAsia"/>
        </w:rPr>
        <w:br/>
      </w:r>
      <w:r>
        <w:rPr>
          <w:rFonts w:hint="eastAsia"/>
        </w:rPr>
        <w:t>　　图表 上海汽车运营能力指标走势图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东风汽车经营收入走势图</w:t>
      </w:r>
      <w:r>
        <w:rPr>
          <w:rFonts w:hint="eastAsia"/>
        </w:rPr>
        <w:br/>
      </w:r>
      <w:r>
        <w:rPr>
          <w:rFonts w:hint="eastAsia"/>
        </w:rPr>
        <w:t>　　图表 东风汽车盈利指标走势图</w:t>
      </w:r>
      <w:r>
        <w:rPr>
          <w:rFonts w:hint="eastAsia"/>
        </w:rPr>
        <w:br/>
      </w:r>
      <w:r>
        <w:rPr>
          <w:rFonts w:hint="eastAsia"/>
        </w:rPr>
        <w:t>　　图表 东风汽车负债情况图</w:t>
      </w:r>
      <w:r>
        <w:rPr>
          <w:rFonts w:hint="eastAsia"/>
        </w:rPr>
        <w:br/>
      </w:r>
      <w:r>
        <w:rPr>
          <w:rFonts w:hint="eastAsia"/>
        </w:rPr>
        <w:t>　　图表 东风汽车负债指标走势图</w:t>
      </w:r>
      <w:r>
        <w:rPr>
          <w:rFonts w:hint="eastAsia"/>
        </w:rPr>
        <w:br/>
      </w:r>
      <w:r>
        <w:rPr>
          <w:rFonts w:hint="eastAsia"/>
        </w:rPr>
        <w:t>　　图表 东风汽车运营能力指标走势图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东风汽车成长能力指标走势图</w:t>
      </w:r>
      <w:r>
        <w:rPr>
          <w:rFonts w:hint="eastAsia"/>
        </w:rPr>
        <w:br/>
      </w:r>
      <w:r>
        <w:rPr>
          <w:rFonts w:hint="eastAsia"/>
        </w:rPr>
        <w:t>　　图表 第一汽车主要经济指标走势图</w:t>
      </w:r>
      <w:r>
        <w:rPr>
          <w:rFonts w:hint="eastAsia"/>
        </w:rPr>
        <w:br/>
      </w:r>
      <w:r>
        <w:rPr>
          <w:rFonts w:hint="eastAsia"/>
        </w:rPr>
        <w:t>　　图表 第一汽车经营收入走势图</w:t>
      </w:r>
      <w:r>
        <w:rPr>
          <w:rFonts w:hint="eastAsia"/>
        </w:rPr>
        <w:br/>
      </w:r>
      <w:r>
        <w:rPr>
          <w:rFonts w:hint="eastAsia"/>
        </w:rPr>
        <w:t>　　图表 第一汽车盈利指标走势图</w:t>
      </w:r>
      <w:r>
        <w:rPr>
          <w:rFonts w:hint="eastAsia"/>
        </w:rPr>
        <w:br/>
      </w:r>
      <w:r>
        <w:rPr>
          <w:rFonts w:hint="eastAsia"/>
        </w:rPr>
        <w:t>　　图表 第一汽车负债情况图</w:t>
      </w:r>
      <w:r>
        <w:rPr>
          <w:rFonts w:hint="eastAsia"/>
        </w:rPr>
        <w:br/>
      </w:r>
      <w:r>
        <w:rPr>
          <w:rFonts w:hint="eastAsia"/>
        </w:rPr>
        <w:t>　　图表 第一汽车负债指标走势图</w:t>
      </w:r>
      <w:r>
        <w:rPr>
          <w:rFonts w:hint="eastAsia"/>
        </w:rPr>
        <w:br/>
      </w:r>
      <w:r>
        <w:rPr>
          <w:rFonts w:hint="eastAsia"/>
        </w:rPr>
        <w:t>　　图表 第一汽车运营能力指标走势图</w:t>
      </w:r>
      <w:r>
        <w:rPr>
          <w:rFonts w:hint="eastAsia"/>
        </w:rPr>
        <w:br/>
      </w:r>
      <w:r>
        <w:rPr>
          <w:rFonts w:hint="eastAsia"/>
        </w:rPr>
        <w:t>　　图表 第一汽车成长能力指标走势图</w:t>
      </w:r>
      <w:r>
        <w:rPr>
          <w:rFonts w:hint="eastAsia"/>
        </w:rPr>
        <w:br/>
      </w:r>
      <w:r>
        <w:rPr>
          <w:rFonts w:hint="eastAsia"/>
        </w:rPr>
        <w:t>　　图表 长安汽车主要经济指标走势图</w:t>
      </w:r>
      <w:r>
        <w:rPr>
          <w:rFonts w:hint="eastAsia"/>
        </w:rPr>
        <w:br/>
      </w:r>
      <w:r>
        <w:rPr>
          <w:rFonts w:hint="eastAsia"/>
        </w:rPr>
        <w:t>　　图表 长安汽车经营收入走势图</w:t>
      </w:r>
      <w:r>
        <w:rPr>
          <w:rFonts w:hint="eastAsia"/>
        </w:rPr>
        <w:br/>
      </w:r>
      <w:r>
        <w:rPr>
          <w:rFonts w:hint="eastAsia"/>
        </w:rPr>
        <w:t>　　图表 长安汽车盈利指标走势图</w:t>
      </w:r>
      <w:r>
        <w:rPr>
          <w:rFonts w:hint="eastAsia"/>
        </w:rPr>
        <w:br/>
      </w:r>
      <w:r>
        <w:rPr>
          <w:rFonts w:hint="eastAsia"/>
        </w:rPr>
        <w:t>　　图表 长安汽车负债情况图</w:t>
      </w:r>
      <w:r>
        <w:rPr>
          <w:rFonts w:hint="eastAsia"/>
        </w:rPr>
        <w:br/>
      </w:r>
      <w:r>
        <w:rPr>
          <w:rFonts w:hint="eastAsia"/>
        </w:rPr>
        <w:t>　　图表 长安汽车负债指标走势图</w:t>
      </w:r>
      <w:r>
        <w:rPr>
          <w:rFonts w:hint="eastAsia"/>
        </w:rPr>
        <w:br/>
      </w:r>
      <w:r>
        <w:rPr>
          <w:rFonts w:hint="eastAsia"/>
        </w:rPr>
        <w:t>　　图表 长安汽车运营能力指标走势图</w:t>
      </w:r>
      <w:r>
        <w:rPr>
          <w:rFonts w:hint="eastAsia"/>
        </w:rPr>
        <w:br/>
      </w:r>
      <w:r>
        <w:rPr>
          <w:rFonts w:hint="eastAsia"/>
        </w:rPr>
        <w:t>　　图表 长安汽车成长能力指标走势图</w:t>
      </w:r>
      <w:r>
        <w:rPr>
          <w:rFonts w:hint="eastAsia"/>
        </w:rPr>
        <w:br/>
      </w:r>
      <w:r>
        <w:rPr>
          <w:rFonts w:hint="eastAsia"/>
        </w:rPr>
        <w:t>　　图表 悦达投资主要经济指标走势图</w:t>
      </w:r>
      <w:r>
        <w:rPr>
          <w:rFonts w:hint="eastAsia"/>
        </w:rPr>
        <w:br/>
      </w:r>
      <w:r>
        <w:rPr>
          <w:rFonts w:hint="eastAsia"/>
        </w:rPr>
        <w:t>　　图表 悦达投资经营收入走势图</w:t>
      </w:r>
      <w:r>
        <w:rPr>
          <w:rFonts w:hint="eastAsia"/>
        </w:rPr>
        <w:br/>
      </w:r>
      <w:r>
        <w:rPr>
          <w:rFonts w:hint="eastAsia"/>
        </w:rPr>
        <w:t>　　图表 悦达投资盈利指标走势图</w:t>
      </w:r>
      <w:r>
        <w:rPr>
          <w:rFonts w:hint="eastAsia"/>
        </w:rPr>
        <w:br/>
      </w:r>
      <w:r>
        <w:rPr>
          <w:rFonts w:hint="eastAsia"/>
        </w:rPr>
        <w:t>　　图表 悦达投资负债情况图</w:t>
      </w:r>
      <w:r>
        <w:rPr>
          <w:rFonts w:hint="eastAsia"/>
        </w:rPr>
        <w:br/>
      </w:r>
      <w:r>
        <w:rPr>
          <w:rFonts w:hint="eastAsia"/>
        </w:rPr>
        <w:t>　　图表 悦达投资负债指标走势图</w:t>
      </w:r>
      <w:r>
        <w:rPr>
          <w:rFonts w:hint="eastAsia"/>
        </w:rPr>
        <w:br/>
      </w:r>
      <w:r>
        <w:rPr>
          <w:rFonts w:hint="eastAsia"/>
        </w:rPr>
        <w:t>　　图表 悦达投资运营能力指标走势图</w:t>
      </w:r>
      <w:r>
        <w:rPr>
          <w:rFonts w:hint="eastAsia"/>
        </w:rPr>
        <w:br/>
      </w:r>
      <w:r>
        <w:rPr>
          <w:rFonts w:hint="eastAsia"/>
        </w:rPr>
        <w:t>　　图表 悦达投资成长能力指标走势图</w:t>
      </w:r>
      <w:r>
        <w:rPr>
          <w:rFonts w:hint="eastAsia"/>
        </w:rPr>
        <w:br/>
      </w:r>
      <w:r>
        <w:rPr>
          <w:rFonts w:hint="eastAsia"/>
        </w:rPr>
        <w:t>　　图表 金杯汽车主要经济指标走势图</w:t>
      </w:r>
      <w:r>
        <w:rPr>
          <w:rFonts w:hint="eastAsia"/>
        </w:rPr>
        <w:br/>
      </w:r>
      <w:r>
        <w:rPr>
          <w:rFonts w:hint="eastAsia"/>
        </w:rPr>
        <w:t>　　图表 金杯汽车经营收入走势图</w:t>
      </w:r>
      <w:r>
        <w:rPr>
          <w:rFonts w:hint="eastAsia"/>
        </w:rPr>
        <w:br/>
      </w:r>
      <w:r>
        <w:rPr>
          <w:rFonts w:hint="eastAsia"/>
        </w:rPr>
        <w:t>　　图表 金杯汽车盈利指标走势图</w:t>
      </w:r>
      <w:r>
        <w:rPr>
          <w:rFonts w:hint="eastAsia"/>
        </w:rPr>
        <w:br/>
      </w:r>
      <w:r>
        <w:rPr>
          <w:rFonts w:hint="eastAsia"/>
        </w:rPr>
        <w:t>　　图表 金杯汽车负债情况图</w:t>
      </w:r>
      <w:r>
        <w:rPr>
          <w:rFonts w:hint="eastAsia"/>
        </w:rPr>
        <w:br/>
      </w:r>
      <w:r>
        <w:rPr>
          <w:rFonts w:hint="eastAsia"/>
        </w:rPr>
        <w:t>　　图表 金杯汽车负债指标走势图</w:t>
      </w:r>
      <w:r>
        <w:rPr>
          <w:rFonts w:hint="eastAsia"/>
        </w:rPr>
        <w:br/>
      </w:r>
      <w:r>
        <w:rPr>
          <w:rFonts w:hint="eastAsia"/>
        </w:rPr>
        <w:t>　　图表 金杯汽车运营能力指标走势图</w:t>
      </w:r>
      <w:r>
        <w:rPr>
          <w:rFonts w:hint="eastAsia"/>
        </w:rPr>
        <w:br/>
      </w:r>
      <w:r>
        <w:rPr>
          <w:rFonts w:hint="eastAsia"/>
        </w:rPr>
        <w:t>　　图表 金杯汽车成长能力指标走势图</w:t>
      </w:r>
      <w:r>
        <w:rPr>
          <w:rFonts w:hint="eastAsia"/>
        </w:rPr>
        <w:br/>
      </w:r>
      <w:r>
        <w:rPr>
          <w:rFonts w:hint="eastAsia"/>
        </w:rPr>
        <w:t>　　图表 福田汽车主要经济指标走势图</w:t>
      </w:r>
      <w:r>
        <w:rPr>
          <w:rFonts w:hint="eastAsia"/>
        </w:rPr>
        <w:br/>
      </w:r>
      <w:r>
        <w:rPr>
          <w:rFonts w:hint="eastAsia"/>
        </w:rPr>
        <w:t>　　图表 福田汽车经营收入走势图</w:t>
      </w:r>
      <w:r>
        <w:rPr>
          <w:rFonts w:hint="eastAsia"/>
        </w:rPr>
        <w:br/>
      </w:r>
      <w:r>
        <w:rPr>
          <w:rFonts w:hint="eastAsia"/>
        </w:rPr>
        <w:t>　　图表 福田汽车盈利指标走势图</w:t>
      </w:r>
      <w:r>
        <w:rPr>
          <w:rFonts w:hint="eastAsia"/>
        </w:rPr>
        <w:br/>
      </w:r>
      <w:r>
        <w:rPr>
          <w:rFonts w:hint="eastAsia"/>
        </w:rPr>
        <w:t>　　图表 福田汽车负债情况图</w:t>
      </w:r>
      <w:r>
        <w:rPr>
          <w:rFonts w:hint="eastAsia"/>
        </w:rPr>
        <w:br/>
      </w:r>
      <w:r>
        <w:rPr>
          <w:rFonts w:hint="eastAsia"/>
        </w:rPr>
        <w:t>　　图表 福田汽车负债指标走势图</w:t>
      </w:r>
      <w:r>
        <w:rPr>
          <w:rFonts w:hint="eastAsia"/>
        </w:rPr>
        <w:br/>
      </w:r>
      <w:r>
        <w:rPr>
          <w:rFonts w:hint="eastAsia"/>
        </w:rPr>
        <w:t>　　图表 福田汽车运营能力指标走势图</w:t>
      </w:r>
      <w:r>
        <w:rPr>
          <w:rFonts w:hint="eastAsia"/>
        </w:rPr>
        <w:br/>
      </w:r>
      <w:r>
        <w:rPr>
          <w:rFonts w:hint="eastAsia"/>
        </w:rPr>
        <w:t>　　图表 福田汽车成长能力指标走势图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39de1b3dd43f7" w:history="1">
        <w:r>
          <w:rPr>
            <w:rStyle w:val="Hyperlink"/>
          </w:rPr>
          <w:t>2011-2015年中国MPV市场需求调研与营销态势预测报告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39de1b3dd43f7" w:history="1">
        <w:r>
          <w:rPr>
            <w:rStyle w:val="Hyperlink"/>
          </w:rPr>
          <w:t>https://www.20087.com/2011-04/R_2011_2015shichangxuqiudiaoyanyuyingx.html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230012f84069" w:history="1">
      <w:r>
        <w:rPr>
          <w:rStyle w:val="Hyperlink"/>
        </w:rPr>
        <w:t>2011-2015年中国MPV市场需求调研与营销态势预测报告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ichangxuqiudiaoyanyuyingx.html" TargetMode="External" Id="R32b39de1b3d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ichangxuqiudiaoyanyuyingx.html" TargetMode="External" Id="Rd69a230012f8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2011-04-22T02:20:00Z</dcterms:created>
  <dcterms:modified xsi:type="dcterms:W3CDTF">2011-04-22T03:20:00Z</dcterms:modified>
  <dc:subject>2011-2015年中国MPV市场需求调研与营销态势预测报告</dc:subject>
  <dc:title>2011-2015年中国MPV市场需求调研与营销态势预测报告</dc:title>
  <cp:keywords>2011-2015年中国MPV市场需求调研与营销态势预测报告</cp:keywords>
  <dc:description>2011-2015年中国MPV市场需求调研与营销态势预测报告</dc:description>
</cp:coreProperties>
</file>