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c5f36a224ad7" w:history="1">
              <w:r>
                <w:rPr>
                  <w:rStyle w:val="Hyperlink"/>
                </w:rPr>
                <w:t>2011-2015年中国X光胶片市场新形势与投资前景预测报告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c5f36a224ad7" w:history="1">
              <w:r>
                <w:rPr>
                  <w:rStyle w:val="Hyperlink"/>
                </w:rPr>
                <w:t>2011-2015年中国X光胶片市场新形势与投资前景预测报告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fc5f36a224ad7" w:history="1">
                <w:r>
                  <w:rPr>
                    <w:rStyle w:val="Hyperlink"/>
                  </w:rPr>
                  <w:t>https://www.20087.com/2011-04/R_2011_2015guangjiaopianshichangxinxin.html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2010-2011年全球X光胶片市场重点国家分析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2010-2011年中国X光胶片行业市场发展环境分析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2010-2011年中国X光胶片行业发展概述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[.中.智.林.]2011-2015年X光胶片企业营销模式建议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c5f36a224ad7" w:history="1">
        <w:r>
          <w:rPr>
            <w:rStyle w:val="Hyperlink"/>
          </w:rPr>
          <w:t>2011-2015年中国X光胶片市场新形势与投资前景预测报告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fc5f36a224ad7" w:history="1">
        <w:r>
          <w:rPr>
            <w:rStyle w:val="Hyperlink"/>
          </w:rPr>
          <w:t>https://www.20087.com/2011-04/R_2011_2015guangjiaopianshichangxinxin.html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296a724842b7" w:history="1">
      <w:r>
        <w:rPr>
          <w:rStyle w:val="Hyperlink"/>
        </w:rPr>
        <w:t>2011-2015年中国X光胶片市场新形势与投资前景预测报告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angjiaopianshichangxinxin.html" TargetMode="External" Id="Rb49fc5f36a2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angjiaopianshichangxinxin.html" TargetMode="External" Id="R2bb9296a7248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2011-04-07T07:49:00Z</dcterms:created>
  <dcterms:modified xsi:type="dcterms:W3CDTF">2011-04-07T08:49:00Z</dcterms:modified>
  <dc:subject>2011-2015年中国X光胶片市场新形势与投资前景预测报告</dc:subject>
  <dc:title>2011-2015年中国X光胶片市场新形势与投资前景预测报告</dc:title>
  <cp:keywords>2011-2015年中国X光胶片市场新形势与投资前景预测报告</cp:keywords>
  <dc:description>2011-2015年中国X光胶片市场新形势与投资前景预测报告</dc:description>
</cp:coreProperties>
</file>