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2631b92ff4bca" w:history="1">
              <w:r>
                <w:rPr>
                  <w:rStyle w:val="Hyperlink"/>
                </w:rPr>
                <w:t>2011-2016年医用电子直线加速器行业市场研究报告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2631b92ff4bca" w:history="1">
              <w:r>
                <w:rPr>
                  <w:rStyle w:val="Hyperlink"/>
                </w:rPr>
                <w:t>2011-2016年医用电子直线加速器行业市场研究报告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2631b92ff4bca" w:history="1">
                <w:r>
                  <w:rPr>
                    <w:rStyle w:val="Hyperlink"/>
                  </w:rPr>
                  <w:t>https://www.20087.com/2011-04/R_2011_2016nianyiyongdianzizhixianjias.html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医用电子直线加速器行业相关知识概述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医用电子直线加速器行业发展环境分析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二、主要国家医用电子直线加速器行业发展分析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医用电子直线加速器行业技术环境分析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2007-2009年医用电子直线加速器行业市场运行现状分析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2007-2009年医用电子直线加速器行业总体发展情况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2007-2009年医用电子直线加速器行业供需格局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一、2007-2009年医用电子直线加速器行业产品产量统计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二、2007-2009年医用电子直线加速器行业产品需求量统计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三、2010-2012年医用电子直线加速器行业供需格局预测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2007-2009年医用电子直线加速器行业产品价格分析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一、2007-2009年医用电子直线加速器行业产品价格走势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医用电子直线加速器行业产业链分析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2009年医用电子直线加速器行业上游行业发展概况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三、上游产业对医用电子直线加速器行业影响力度分析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2009年医用电子直线加速器行业下游行业发展概况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三、下游产业对医用电子直线加速器行业影响力度分析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2009年医用电子直线加速器行业原材料供给情况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2009年医用电子直线加速器行业下游消费市场构成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医用电子直线加速器行业竞争格局分析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二、医用电子直线加速器市场环境“波特五力模型”分析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医用电子直线加速器市场总体竞争情况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2010-2012年中国医用电子直线加速器企业提升竞争力策略分析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我国医用电子直线加速器行业标杆企业分析</w:t>
      </w:r>
      <w:r>
        <w:rPr>
          <w:rFonts w:hint="eastAsia"/>
        </w:rPr>
        <w:br/>
      </w:r>
      <w:r>
        <w:rPr>
          <w:rFonts w:hint="eastAsia"/>
        </w:rPr>
        <w:t>　　第一节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2010-2012年我国医用电子直线加速器产业投资机会分析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2010-2012年中国医用电子直线加速器行业投资环境分析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2010-2012年中国医用电子直线加速器行业投资周期分析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2010-2012年中国医用电子直线加速器行业投资机会分析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2010-2012年医用电子直线加速器产业投资风险及防范措施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医用电子直线加速器行业项目投资建议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(中⋅智⋅林)行业分析基本结论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我国医用电子直线加速器行业所处生命周期示意图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2005-2010年我国医用电子直线加速器行业市场规模及增长情况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2005-2010年我国医用电子直线加速器行业市场规模及增长对比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2008-2010年华东地区医用电子直线加速器行业盈利能力对比图</w:t>
      </w:r>
      <w:r>
        <w:rPr>
          <w:rFonts w:hint="eastAsia"/>
        </w:rPr>
        <w:br/>
      </w:r>
      <w:r>
        <w:rPr>
          <w:rFonts w:hint="eastAsia"/>
        </w:rPr>
        <w:t>　　图表 19 2005-2010年我国医用电子直线加速器行业工业总产值及增长情况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2005-2010年我国医用电子直线加速器行业工业总产值及增长对比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2005-2010年我国医用电子直线加速器行业供需情况</w:t>
      </w:r>
      <w:r>
        <w:rPr>
          <w:rFonts w:hint="eastAsia"/>
        </w:rPr>
        <w:br/>
      </w:r>
      <w:r>
        <w:rPr>
          <w:rFonts w:hint="eastAsia"/>
        </w:rPr>
        <w:t>　　图表 22 2011-2015年中国医用电子直线加速器行业产值预测图</w:t>
      </w:r>
      <w:r>
        <w:rPr>
          <w:rFonts w:hint="eastAsia"/>
        </w:rPr>
        <w:br/>
      </w:r>
      <w:r>
        <w:rPr>
          <w:rFonts w:hint="eastAsia"/>
        </w:rPr>
        <w:t>　　图表 23 医用电子直线加速器行业环境“波特五力”分析模型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 近3年沈阳东软医疗系统有限公司资产负债率变化情况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近3年山东新华医疗器械集团资产负债率变化情况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近3年山东新华医疗器械集团产权比率变化情况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近3年山东新华医疗器械集团固定资产周转次数情况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近3年山东新华医疗器械集团流动资产周转次数变化情况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近3年山东新华医疗器械集团总资产周转次数变化情况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近3年山东新华医疗器械集团销售毛利率变化情况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医用电子直线加速器行业生产开发策略</w:t>
      </w:r>
      <w:r>
        <w:rPr>
          <w:rFonts w:hint="eastAsia"/>
        </w:rPr>
        <w:br/>
      </w:r>
      <w:r>
        <w:rPr>
          <w:rFonts w:hint="eastAsia"/>
        </w:rPr>
        <w:t>　　图表 57 医用电子直线加速器渠道策略示意图</w:t>
      </w:r>
      <w:r>
        <w:rPr>
          <w:rFonts w:hint="eastAsia"/>
        </w:rPr>
        <w:br/>
      </w:r>
      <w:r>
        <w:rPr>
          <w:rFonts w:hint="eastAsia"/>
        </w:rPr>
        <w:t>　　图表 58 医用电子直线加速器项目投资注意事项图</w:t>
      </w:r>
      <w:r>
        <w:rPr>
          <w:rFonts w:hint="eastAsia"/>
        </w:rPr>
        <w:br/>
      </w:r>
      <w:r>
        <w:rPr>
          <w:rFonts w:hint="eastAsia"/>
        </w:rPr>
        <w:t>　　表格 1 2007-2010年同期华东地区医用电子直线加速器行业产销能力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2008-2010年华东地区医用电子直线加速器行业盈利能力表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3 2007-2010年同期华南地区医用电子直线加速器行业产销能力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2007-2010年同期西北地区医用电子直线加速器行业产销能力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10 2008-2010年西北地区医用电子直线加速器行业盈利能力表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2007-2010年同期西南地区医用电子直线加速器行业产销能力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12 2008-2010年西南地区医用电子直线加速器行业盈利能力表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16 近4年沈阳东软医疗系统有限公司资产负债率变化情况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近4年山东新华医疗器械集团资产负债率变化情况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近4年山东新华医疗器械集团产权比率变化情况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近4年山东新华医疗器械集团固定资产周转次数情况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近4年山东新华医疗器械集团流动资产周转次数变化情况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近4年山东新华医疗器械集团总资产周转次数变化情况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近4年山东新华医疗器械集团销售毛利率变化情况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近4年北京中西远大科技有限公司销售毛利率变化情况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2631b92ff4bca" w:history="1">
        <w:r>
          <w:rPr>
            <w:rStyle w:val="Hyperlink"/>
          </w:rPr>
          <w:t>2011-2016年医用电子直线加速器行业市场研究报告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2631b92ff4bca" w:history="1">
        <w:r>
          <w:rPr>
            <w:rStyle w:val="Hyperlink"/>
          </w:rPr>
          <w:t>https://www.20087.com/2011-04/R_2011_2016nianyiyongdianzizhixianjias.html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8a296b7f4c09" w:history="1">
      <w:r>
        <w:rPr>
          <w:rStyle w:val="Hyperlink"/>
        </w:rPr>
        <w:t>2011-2016年医用电子直线加速器行业市场研究报告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yiyongdianzizhixianjias.html" TargetMode="External" Id="R4a82631b92f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yiyongdianzizhixianjias.html" TargetMode="External" Id="R993b8a296b7f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2011-04-11T07:02:00Z</dcterms:created>
  <dcterms:modified xsi:type="dcterms:W3CDTF">2011-04-11T08:02:00Z</dcterms:modified>
  <dc:subject>2011-2016年医用电子直线加速器行业市场研究报告</dc:subject>
  <dc:title>2011-2016年医用电子直线加速器行业市场研究报告</dc:title>
  <cp:keywords>2011-2016年医用电子直线加速器行业市场研究报告</cp:keywords>
  <dc:description>2011-2016年医用电子直线加速器行业市场研究报告</dc:description>
</cp:coreProperties>
</file>