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5b9c03454a52" w:history="1">
              <w:r>
                <w:rPr>
                  <w:rStyle w:val="Hyperlink"/>
                </w:rPr>
                <w:t>中国磷肥行业深度调研及发展策略咨询报告（2011-2015年）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5b9c03454a52" w:history="1">
              <w:r>
                <w:rPr>
                  <w:rStyle w:val="Hyperlink"/>
                </w:rPr>
                <w:t>中国磷肥行业深度调研及发展策略咨询报告（2011-2015年）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05b9c03454a52" w:history="1">
                <w:r>
                  <w:rPr>
                    <w:rStyle w:val="Hyperlink"/>
                  </w:rPr>
                  <w:t>https://www.20087.com/2011-05/R_linfeihangyeshendudiaoyanjifazhancel.html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国际磷肥行业发展分析</w:t>
      </w:r>
      <w:r>
        <w:rPr>
          <w:rFonts w:hint="eastAsia"/>
        </w:rPr>
        <w:br/>
      </w:r>
      <w:r>
        <w:rPr>
          <w:rFonts w:hint="eastAsia"/>
        </w:rPr>
        <w:t>　　第一节 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二、世界磷肥消费结构</w:t>
      </w:r>
      <w:r>
        <w:rPr>
          <w:rFonts w:hint="eastAsia"/>
        </w:rPr>
        <w:br/>
      </w:r>
      <w:r>
        <w:rPr>
          <w:rFonts w:hint="eastAsia"/>
        </w:rPr>
        <w:t>　　　　三、国际磷肥市场现状分析</w:t>
      </w:r>
      <w:r>
        <w:rPr>
          <w:rFonts w:hint="eastAsia"/>
        </w:rPr>
        <w:br/>
      </w:r>
      <w:r>
        <w:rPr>
          <w:rFonts w:hint="eastAsia"/>
        </w:rPr>
        <w:t>　　　　四、国际磷酸铵市场发展分析</w:t>
      </w:r>
      <w:r>
        <w:rPr>
          <w:rFonts w:hint="eastAsia"/>
        </w:rPr>
        <w:br/>
      </w:r>
      <w:r>
        <w:rPr>
          <w:rFonts w:hint="eastAsia"/>
        </w:rPr>
        <w:t>　　第二节 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一、国际磷肥市场价格现状分析</w:t>
      </w:r>
      <w:r>
        <w:rPr>
          <w:rFonts w:hint="eastAsia"/>
        </w:rPr>
        <w:br/>
      </w:r>
      <w:r>
        <w:rPr>
          <w:rFonts w:hint="eastAsia"/>
        </w:rPr>
        <w:t>　　　　二、磷肥价格的主要影响因素</w:t>
      </w:r>
      <w:r>
        <w:rPr>
          <w:rFonts w:hint="eastAsia"/>
        </w:rPr>
        <w:br/>
      </w:r>
      <w:r>
        <w:rPr>
          <w:rFonts w:hint="eastAsia"/>
        </w:rPr>
        <w:t>　　　　三、国际磷肥价格走势展望</w:t>
      </w:r>
      <w:r>
        <w:rPr>
          <w:rFonts w:hint="eastAsia"/>
        </w:rPr>
        <w:br/>
      </w:r>
      <w:r>
        <w:rPr>
          <w:rFonts w:hint="eastAsia"/>
        </w:rPr>
        <w:t>　　第三节 主要磷肥生产国的磷肥工业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中国磷肥行业政治环境分析</w:t>
      </w:r>
      <w:r>
        <w:rPr>
          <w:rFonts w:hint="eastAsia"/>
        </w:rPr>
        <w:br/>
      </w:r>
      <w:r>
        <w:rPr>
          <w:rFonts w:hint="eastAsia"/>
        </w:rPr>
        <w:t>　　第三节 中国磷肥行业社会环境分析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中国磷肥行业发展分析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二、"十五"末中国磷肥生产与消费跃居世界首位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三、中国磷肥产业的竞争力分析</w:t>
      </w:r>
      <w:r>
        <w:rPr>
          <w:rFonts w:hint="eastAsia"/>
        </w:rPr>
        <w:br/>
      </w:r>
      <w:r>
        <w:rPr>
          <w:rFonts w:hint="eastAsia"/>
        </w:rPr>
        <w:t>　　　　四、中国磷肥工业的技术创新</w:t>
      </w:r>
      <w:r>
        <w:rPr>
          <w:rFonts w:hint="eastAsia"/>
        </w:rPr>
        <w:br/>
      </w:r>
      <w:r>
        <w:rPr>
          <w:rFonts w:hint="eastAsia"/>
        </w:rPr>
        <w:t>　　第二节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中国磷肥市场运营态势分析</w:t>
      </w:r>
      <w:r>
        <w:rPr>
          <w:rFonts w:hint="eastAsia"/>
        </w:rPr>
        <w:br/>
      </w:r>
      <w:r>
        <w:rPr>
          <w:rFonts w:hint="eastAsia"/>
        </w:rPr>
        <w:t>　　第一节 中国磷肥市场发展格局分析</w:t>
      </w:r>
      <w:r>
        <w:rPr>
          <w:rFonts w:hint="eastAsia"/>
        </w:rPr>
        <w:br/>
      </w:r>
      <w:r>
        <w:rPr>
          <w:rFonts w:hint="eastAsia"/>
        </w:rPr>
        <w:t>　　　　一、磷肥生产情况分析</w:t>
      </w:r>
      <w:r>
        <w:rPr>
          <w:rFonts w:hint="eastAsia"/>
        </w:rPr>
        <w:br/>
      </w:r>
      <w:r>
        <w:rPr>
          <w:rFonts w:hint="eastAsia"/>
        </w:rPr>
        <w:t>　　　　二、磷肥市场需求形势分析</w:t>
      </w:r>
      <w:r>
        <w:rPr>
          <w:rFonts w:hint="eastAsia"/>
        </w:rPr>
        <w:br/>
      </w:r>
      <w:r>
        <w:rPr>
          <w:rFonts w:hint="eastAsia"/>
        </w:rPr>
        <w:t>　　　　三、磷肥进出口形势分析</w:t>
      </w:r>
      <w:r>
        <w:rPr>
          <w:rFonts w:hint="eastAsia"/>
        </w:rPr>
        <w:br/>
      </w:r>
      <w:r>
        <w:rPr>
          <w:rFonts w:hint="eastAsia"/>
        </w:rPr>
        <w:t>　　第二节 中国磷肥市场营运动态分析</w:t>
      </w:r>
      <w:r>
        <w:rPr>
          <w:rFonts w:hint="eastAsia"/>
        </w:rPr>
        <w:br/>
      </w:r>
      <w:r>
        <w:rPr>
          <w:rFonts w:hint="eastAsia"/>
        </w:rPr>
        <w:t>　　　　一、磷肥市场销量分析</w:t>
      </w:r>
      <w:r>
        <w:rPr>
          <w:rFonts w:hint="eastAsia"/>
        </w:rPr>
        <w:br/>
      </w:r>
      <w:r>
        <w:rPr>
          <w:rFonts w:hint="eastAsia"/>
        </w:rPr>
        <w:t>　　　　二、磷肥市场价格行情分析</w:t>
      </w:r>
      <w:r>
        <w:rPr>
          <w:rFonts w:hint="eastAsia"/>
        </w:rPr>
        <w:br/>
      </w:r>
      <w:r>
        <w:rPr>
          <w:rFonts w:hint="eastAsia"/>
        </w:rPr>
        <w:t>　　　　三、磷肥市场监控分析</w:t>
      </w:r>
      <w:r>
        <w:rPr>
          <w:rFonts w:hint="eastAsia"/>
        </w:rPr>
        <w:br/>
      </w:r>
      <w:r>
        <w:rPr>
          <w:rFonts w:hint="eastAsia"/>
        </w:rPr>
        <w:t>　　第三节 中国磷肥市场营销情况分析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2006-2010年中国磷肥行业主要数据监测分析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2006-2010年中国磷肥行业规模分析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2010年中国磷肥行业结构分析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2006-2010年中国磷肥行业产值分析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2006-2010年中国磷肥行业成本费用分析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2006-2010年中国磷肥行业盈利能力分析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2006-2009年中国磷肥进出口数据监测分析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2006-2009年中国磷肥进口数据分析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2006-2009年中国磷肥出口数据分析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2006-2009年中国磷肥进出口平均单价分析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2006-2009年中国磷肥进出口国家及地区分析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中国磷肥行业竞争现状分析</w:t>
      </w:r>
      <w:r>
        <w:rPr>
          <w:rFonts w:hint="eastAsia"/>
        </w:rPr>
        <w:br/>
      </w:r>
      <w:r>
        <w:rPr>
          <w:rFonts w:hint="eastAsia"/>
        </w:rPr>
        <w:t>　　　　一、磷肥行业竞争格局现状</w:t>
      </w:r>
      <w:r>
        <w:rPr>
          <w:rFonts w:hint="eastAsia"/>
        </w:rPr>
        <w:br/>
      </w:r>
      <w:r>
        <w:rPr>
          <w:rFonts w:hint="eastAsia"/>
        </w:rPr>
        <w:t>　　　　二、磷肥市场变化趋势</w:t>
      </w:r>
      <w:r>
        <w:rPr>
          <w:rFonts w:hint="eastAsia"/>
        </w:rPr>
        <w:br/>
      </w:r>
      <w:r>
        <w:rPr>
          <w:rFonts w:hint="eastAsia"/>
        </w:rPr>
        <w:t>　　第二节 中国磷肥行业集中度分析</w:t>
      </w:r>
      <w:r>
        <w:rPr>
          <w:rFonts w:hint="eastAsia"/>
        </w:rPr>
        <w:br/>
      </w:r>
      <w:r>
        <w:rPr>
          <w:rFonts w:hint="eastAsia"/>
        </w:rPr>
        <w:t>　　第三节 中国磷肥企业竞争格局</w:t>
      </w:r>
      <w:r>
        <w:rPr>
          <w:rFonts w:hint="eastAsia"/>
        </w:rPr>
        <w:br/>
      </w:r>
      <w:r>
        <w:rPr>
          <w:rFonts w:hint="eastAsia"/>
        </w:rPr>
        <w:t>　　第四节 中国磷肥行业竞争策略分析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2011-2012年中国磷肥行业投资前景分析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2011-2012年中国磷肥行业投资环境分析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一、中国磷肥行业主要领域投资机会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二、中国磷肥主要产品投资机会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三、中国磷肥企业的多元化投资机会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2011-2012年中国磷肥行业主要投资风险因素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2011-2012年中国磷肥行业发展趋势分析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2011-2012年中国磷肥行业发展趋势预测</w:t>
      </w:r>
      <w:r>
        <w:rPr>
          <w:rFonts w:hint="eastAsia"/>
        </w:rPr>
        <w:br/>
      </w:r>
      <w:r>
        <w:rPr>
          <w:rFonts w:hint="eastAsia"/>
        </w:rPr>
        <w:t>　　　　一、磷肥行业整体发展趋势分析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二、磷肥行业细分产品发展前景预测分析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三、磷肥技术发展趋势预测分析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2011-2012年中国磷肥行业市场发展趋势预测分析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一、磷肥行业市场规模预测分析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二、磷肥行业市场价格预测分析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三、磷肥行业市场供需状况预测分析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四、磷肥行业进出口状况预测分析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中~智~林~－2011-2012年中国磷肥行业市场盈利预测分析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5b9c03454a52" w:history="1">
        <w:r>
          <w:rPr>
            <w:rStyle w:val="Hyperlink"/>
          </w:rPr>
          <w:t>中国磷肥行业深度调研及发展策略咨询报告（2011-2015年）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05b9c03454a52" w:history="1">
        <w:r>
          <w:rPr>
            <w:rStyle w:val="Hyperlink"/>
          </w:rPr>
          <w:t>https://www.20087.com/2011-05/R_linfeihangyeshendudiaoyanjifazhancel.html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b73120c544ee1" w:history="1">
      <w:r>
        <w:rPr>
          <w:rStyle w:val="Hyperlink"/>
        </w:rPr>
        <w:t>中国磷肥行业深度调研及发展策略咨询报告（2011-2015年）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infeihangyeshendudiaoyanjifazhancel.html" TargetMode="External" Id="Rfab05b9c034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infeihangyeshendudiaoyanjifazhancel.html" TargetMode="External" Id="Rcdbb73120c54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2011-05-26T01:57:00Z</dcterms:created>
  <dcterms:modified xsi:type="dcterms:W3CDTF">2011-05-26T02:57:00Z</dcterms:modified>
  <dc:subject>中国磷肥行业深度调研及发展策略咨询报告（2011-2015年）</dc:subject>
  <dc:title>中国磷肥行业深度调研及发展策略咨询报告（2011-2015年）</dc:title>
  <cp:keywords>中国磷肥行业深度调研及发展策略咨询报告（2011-2015年）</cp:keywords>
  <dc:description>中国磷肥行业深度调研及发展策略咨询报告（2011-2015年）</dc:description>
</cp:coreProperties>
</file>