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4427aa7744d39" w:history="1">
              <w:r>
                <w:rPr>
                  <w:rStyle w:val="Hyperlink"/>
                </w:rPr>
                <w:t>全国房地产行业月度分析报告2011年4月刊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4427aa7744d39" w:history="1">
              <w:r>
                <w:rPr>
                  <w:rStyle w:val="Hyperlink"/>
                </w:rPr>
                <w:t>全国房地产行业月度分析报告2011年4月刊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4427aa7744d39" w:history="1">
                <w:r>
                  <w:rPr>
                    <w:rStyle w:val="Hyperlink"/>
                  </w:rPr>
                  <w:t>https://www.20087.com/2011-05/R_quanguofangdichanxingyeyuedufenxi201348.html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全国房地产市场的运行分析</w:t>
      </w:r>
      <w:r>
        <w:rPr>
          <w:rFonts w:hint="eastAsia"/>
        </w:rPr>
        <w:br/>
      </w:r>
      <w:r>
        <w:rPr>
          <w:rFonts w:hint="eastAsia"/>
        </w:rPr>
        <w:t>　　一、国内房地产市场整体运行监测</w:t>
      </w:r>
      <w:r>
        <w:rPr>
          <w:rFonts w:hint="eastAsia"/>
        </w:rPr>
        <w:br/>
      </w:r>
      <w:r>
        <w:rPr>
          <w:rFonts w:hint="eastAsia"/>
        </w:rPr>
        <w:t>　　（一）行业景气情况</w:t>
      </w:r>
      <w:r>
        <w:rPr>
          <w:rFonts w:hint="eastAsia"/>
        </w:rPr>
        <w:br/>
      </w:r>
      <w:r>
        <w:rPr>
          <w:rFonts w:hint="eastAsia"/>
        </w:rPr>
        <w:t>　　（二）供需对比情况</w:t>
      </w:r>
      <w:r>
        <w:rPr>
          <w:rFonts w:hint="eastAsia"/>
        </w:rPr>
        <w:br/>
      </w:r>
      <w:r>
        <w:rPr>
          <w:rFonts w:hint="eastAsia"/>
        </w:rPr>
        <w:t>　　二、全国房地产投资情况分析</w:t>
      </w:r>
      <w:r>
        <w:rPr>
          <w:rFonts w:hint="eastAsia"/>
        </w:rPr>
        <w:br/>
      </w:r>
      <w:r>
        <w:rPr>
          <w:rFonts w:hint="eastAsia"/>
        </w:rPr>
        <w:t>　　（一）房地产投资的变化</w:t>
      </w:r>
      <w:r>
        <w:rPr>
          <w:rFonts w:hint="eastAsia"/>
        </w:rPr>
        <w:br/>
      </w:r>
      <w:r>
        <w:rPr>
          <w:rFonts w:hint="eastAsia"/>
        </w:rPr>
        <w:t>　　（二）房地产到位资金充裕程度分析</w:t>
      </w:r>
      <w:r>
        <w:rPr>
          <w:rFonts w:hint="eastAsia"/>
        </w:rPr>
        <w:br/>
      </w:r>
      <w:r>
        <w:rPr>
          <w:rFonts w:hint="eastAsia"/>
        </w:rPr>
        <w:t>　　（三）房地产投资资金来源分析</w:t>
      </w:r>
      <w:r>
        <w:rPr>
          <w:rFonts w:hint="eastAsia"/>
        </w:rPr>
        <w:br/>
      </w:r>
      <w:r>
        <w:rPr>
          <w:rFonts w:hint="eastAsia"/>
        </w:rPr>
        <w:t>　　（四）房地产投资结构分析</w:t>
      </w:r>
      <w:r>
        <w:rPr>
          <w:rFonts w:hint="eastAsia"/>
        </w:rPr>
        <w:br/>
      </w:r>
      <w:r>
        <w:rPr>
          <w:rFonts w:hint="eastAsia"/>
        </w:rPr>
        <w:t>　　三、全国房地产销售情况分析</w:t>
      </w:r>
      <w:r>
        <w:rPr>
          <w:rFonts w:hint="eastAsia"/>
        </w:rPr>
        <w:br/>
      </w:r>
      <w:r>
        <w:rPr>
          <w:rFonts w:hint="eastAsia"/>
        </w:rPr>
        <w:t>　　（一）销售面积分析</w:t>
      </w:r>
      <w:r>
        <w:rPr>
          <w:rFonts w:hint="eastAsia"/>
        </w:rPr>
        <w:br/>
      </w:r>
      <w:r>
        <w:rPr>
          <w:rFonts w:hint="eastAsia"/>
        </w:rPr>
        <w:t>　　（二）销售额分析</w:t>
      </w:r>
      <w:r>
        <w:rPr>
          <w:rFonts w:hint="eastAsia"/>
        </w:rPr>
        <w:br/>
      </w:r>
      <w:r>
        <w:rPr>
          <w:rFonts w:hint="eastAsia"/>
        </w:rPr>
        <w:t>　　（三）销售价格分析</w:t>
      </w:r>
      <w:r>
        <w:rPr>
          <w:rFonts w:hint="eastAsia"/>
        </w:rPr>
        <w:br/>
      </w:r>
      <w:r>
        <w:rPr>
          <w:rFonts w:hint="eastAsia"/>
        </w:rPr>
        <w:t>　　四、全国房地产细分市场分析</w:t>
      </w:r>
      <w:r>
        <w:rPr>
          <w:rFonts w:hint="eastAsia"/>
        </w:rPr>
        <w:br/>
      </w:r>
      <w:r>
        <w:rPr>
          <w:rFonts w:hint="eastAsia"/>
        </w:rPr>
        <w:t>　　（一）住宅市场运行分析</w:t>
      </w:r>
      <w:r>
        <w:rPr>
          <w:rFonts w:hint="eastAsia"/>
        </w:rPr>
        <w:br/>
      </w:r>
      <w:r>
        <w:rPr>
          <w:rFonts w:hint="eastAsia"/>
        </w:rPr>
        <w:t>　　（二）办公楼市场运行分析</w:t>
      </w:r>
      <w:r>
        <w:rPr>
          <w:rFonts w:hint="eastAsia"/>
        </w:rPr>
        <w:br/>
      </w:r>
      <w:r>
        <w:rPr>
          <w:rFonts w:hint="eastAsia"/>
        </w:rPr>
        <w:t>　　（三）商业营业用房市场运行分析</w:t>
      </w:r>
      <w:r>
        <w:rPr>
          <w:rFonts w:hint="eastAsia"/>
        </w:rPr>
        <w:br/>
      </w:r>
      <w:r>
        <w:rPr>
          <w:rFonts w:hint="eastAsia"/>
        </w:rPr>
        <w:t>　　五、全国重点房地产企业分析</w:t>
      </w:r>
      <w:r>
        <w:rPr>
          <w:rFonts w:hint="eastAsia"/>
        </w:rPr>
        <w:br/>
      </w:r>
      <w:r>
        <w:rPr>
          <w:rFonts w:hint="eastAsia"/>
        </w:rPr>
        <w:t>　　（一）万科集团</w:t>
      </w:r>
      <w:r>
        <w:rPr>
          <w:rFonts w:hint="eastAsia"/>
        </w:rPr>
        <w:br/>
      </w:r>
      <w:r>
        <w:rPr>
          <w:rFonts w:hint="eastAsia"/>
        </w:rPr>
        <w:t>　　（二）恒大地产</w:t>
      </w:r>
      <w:r>
        <w:rPr>
          <w:rFonts w:hint="eastAsia"/>
        </w:rPr>
        <w:br/>
      </w:r>
      <w:r>
        <w:rPr>
          <w:rFonts w:hint="eastAsia"/>
        </w:rPr>
        <w:t>　　（三）保利地产</w:t>
      </w:r>
      <w:r>
        <w:rPr>
          <w:rFonts w:hint="eastAsia"/>
        </w:rPr>
        <w:br/>
      </w:r>
      <w:r>
        <w:rPr>
          <w:rFonts w:hint="eastAsia"/>
        </w:rPr>
        <w:t>　　（四）金地集团</w:t>
      </w:r>
      <w:r>
        <w:rPr>
          <w:rFonts w:hint="eastAsia"/>
        </w:rPr>
        <w:br/>
      </w:r>
      <w:r>
        <w:rPr>
          <w:rFonts w:hint="eastAsia"/>
        </w:rPr>
        <w:t>　　第三章 全国重点城市房地产市场分析</w:t>
      </w:r>
      <w:r>
        <w:rPr>
          <w:rFonts w:hint="eastAsia"/>
        </w:rPr>
        <w:br/>
      </w:r>
      <w:r>
        <w:rPr>
          <w:rFonts w:hint="eastAsia"/>
        </w:rPr>
        <w:t>　　一、上海市房地产市场分析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（四）商业物业市场</w:t>
      </w:r>
      <w:r>
        <w:rPr>
          <w:rFonts w:hint="eastAsia"/>
        </w:rPr>
        <w:br/>
      </w:r>
      <w:r>
        <w:rPr>
          <w:rFonts w:hint="eastAsia"/>
        </w:rPr>
        <w:t>　　二、广州市房地产市场分析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（四）商业地产市场</w:t>
      </w:r>
      <w:r>
        <w:rPr>
          <w:rFonts w:hint="eastAsia"/>
        </w:rPr>
        <w:br/>
      </w:r>
      <w:r>
        <w:rPr>
          <w:rFonts w:hint="eastAsia"/>
        </w:rPr>
        <w:t>　　三、北京市房地产市场分析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（四）商业物业市场</w:t>
      </w:r>
      <w:r>
        <w:rPr>
          <w:rFonts w:hint="eastAsia"/>
        </w:rPr>
        <w:br/>
      </w:r>
      <w:r>
        <w:rPr>
          <w:rFonts w:hint="eastAsia"/>
        </w:rPr>
        <w:t>　　四、深圳市房地产市场分析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（二）商品住宅新房市场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（四）商业物业市场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中^智^林^－国家最近热点政策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4427aa7744d39" w:history="1">
        <w:r>
          <w:rPr>
            <w:rStyle w:val="Hyperlink"/>
          </w:rPr>
          <w:t>全国房地产行业月度分析报告2011年4月刊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4427aa7744d39" w:history="1">
        <w:r>
          <w:rPr>
            <w:rStyle w:val="Hyperlink"/>
          </w:rPr>
          <w:t>https://www.20087.com/2011-05/R_quanguofangdichanxingyeyuedufenxi201348.html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979d88a8c4221" w:history="1">
      <w:r>
        <w:rPr>
          <w:rStyle w:val="Hyperlink"/>
        </w:rPr>
        <w:t>全国房地产行业月度分析报告2011年4月刊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quanguofangdichanxingyeyuedufenxi201348.html" TargetMode="External" Id="R3f14427aa77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quanguofangdichanxingyeyuedufenxi201348.html" TargetMode="External" Id="R8f7979d88a8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2011-05-22T02:06:00Z</dcterms:created>
  <dcterms:modified xsi:type="dcterms:W3CDTF">2011-05-22T03:06:00Z</dcterms:modified>
  <dc:subject>全国房地产行业月度分析报告2011年4月刊</dc:subject>
  <dc:title>全国房地产行业月度分析报告2011年4月刊</dc:title>
  <cp:keywords>全国房地产行业月度分析报告2011年4月刊</cp:keywords>
  <dc:description>全国房地产行业月度分析报告2011年4月刊</dc:description>
</cp:coreProperties>
</file>