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4a419e6024407" w:history="1">
              <w:r>
                <w:rPr>
                  <w:rStyle w:val="Hyperlink"/>
                </w:rPr>
                <w:t>大连市房地产行业月度分析报告2011年4月刊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4a419e6024407" w:history="1">
              <w:r>
                <w:rPr>
                  <w:rStyle w:val="Hyperlink"/>
                </w:rPr>
                <w:t>大连市房地产行业月度分析报告2011年4月刊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4a419e6024407" w:history="1">
                <w:r>
                  <w:rPr>
                    <w:rStyle w:val="Hyperlink"/>
                  </w:rPr>
                  <w:t>https://www.20087.com/2011-05/R_dalianshifangdichanxingyeyuedufenxi2144.html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大连市房地产市场的运行分析</w:t>
      </w:r>
      <w:r>
        <w:rPr>
          <w:rFonts w:hint="eastAsia"/>
        </w:rPr>
        <w:br/>
      </w:r>
      <w:r>
        <w:rPr>
          <w:rFonts w:hint="eastAsia"/>
        </w:rPr>
        <w:t>　　一、大连市经济运行情况分析</w:t>
      </w:r>
      <w:r>
        <w:rPr>
          <w:rFonts w:hint="eastAsia"/>
        </w:rPr>
        <w:br/>
      </w:r>
      <w:r>
        <w:rPr>
          <w:rFonts w:hint="eastAsia"/>
        </w:rPr>
        <w:t>　　（一）工业生产保持稳定增长</w:t>
      </w:r>
      <w:r>
        <w:rPr>
          <w:rFonts w:hint="eastAsia"/>
        </w:rPr>
        <w:br/>
      </w:r>
      <w:r>
        <w:rPr>
          <w:rFonts w:hint="eastAsia"/>
        </w:rPr>
        <w:t>　　（二）六成以上工业产品呈增长态势</w:t>
      </w:r>
      <w:r>
        <w:rPr>
          <w:rFonts w:hint="eastAsia"/>
        </w:rPr>
        <w:br/>
      </w:r>
      <w:r>
        <w:rPr>
          <w:rFonts w:hint="eastAsia"/>
        </w:rPr>
        <w:t>　　（三）工业品市场衔接良好</w:t>
      </w:r>
      <w:r>
        <w:rPr>
          <w:rFonts w:hint="eastAsia"/>
        </w:rPr>
        <w:br/>
      </w:r>
      <w:r>
        <w:rPr>
          <w:rFonts w:hint="eastAsia"/>
        </w:rPr>
        <w:t>　　（四）工业企业利税增长较快，其中三资企业贡献大</w:t>
      </w:r>
      <w:r>
        <w:rPr>
          <w:rFonts w:hint="eastAsia"/>
        </w:rPr>
        <w:br/>
      </w:r>
      <w:r>
        <w:rPr>
          <w:rFonts w:hint="eastAsia"/>
        </w:rPr>
        <w:t>　　（五）中小企业发展势头良好</w:t>
      </w:r>
      <w:r>
        <w:rPr>
          <w:rFonts w:hint="eastAsia"/>
        </w:rPr>
        <w:br/>
      </w:r>
      <w:r>
        <w:rPr>
          <w:rFonts w:hint="eastAsia"/>
        </w:rPr>
        <w:t>　　（六）农副食品加工业利润大幅增长</w:t>
      </w:r>
      <w:r>
        <w:rPr>
          <w:rFonts w:hint="eastAsia"/>
        </w:rPr>
        <w:br/>
      </w:r>
      <w:r>
        <w:rPr>
          <w:rFonts w:hint="eastAsia"/>
        </w:rPr>
        <w:t>　　（七）原材料工业运行态势良好</w:t>
      </w:r>
      <w:r>
        <w:rPr>
          <w:rFonts w:hint="eastAsia"/>
        </w:rPr>
        <w:br/>
      </w:r>
      <w:r>
        <w:rPr>
          <w:rFonts w:hint="eastAsia"/>
        </w:rPr>
        <w:t>　　二、大连市房地产销售情况分析</w:t>
      </w:r>
      <w:r>
        <w:rPr>
          <w:rFonts w:hint="eastAsia"/>
        </w:rPr>
        <w:br/>
      </w:r>
      <w:r>
        <w:rPr>
          <w:rFonts w:hint="eastAsia"/>
        </w:rPr>
        <w:t>　　（一）销售面积分析</w:t>
      </w:r>
      <w:r>
        <w:rPr>
          <w:rFonts w:hint="eastAsia"/>
        </w:rPr>
        <w:br/>
      </w:r>
      <w:r>
        <w:rPr>
          <w:rFonts w:hint="eastAsia"/>
        </w:rPr>
        <w:t>　　（二）销售价格</w:t>
      </w:r>
      <w:r>
        <w:rPr>
          <w:rFonts w:hint="eastAsia"/>
        </w:rPr>
        <w:br/>
      </w:r>
      <w:r>
        <w:rPr>
          <w:rFonts w:hint="eastAsia"/>
        </w:rPr>
        <w:t>　　三、大连市供应情况分析</w:t>
      </w:r>
      <w:r>
        <w:rPr>
          <w:rFonts w:hint="eastAsia"/>
        </w:rPr>
        <w:br/>
      </w:r>
      <w:r>
        <w:rPr>
          <w:rFonts w:hint="eastAsia"/>
        </w:rPr>
        <w:t>　　四、大连热销楼盘介绍</w:t>
      </w:r>
      <w:r>
        <w:rPr>
          <w:rFonts w:hint="eastAsia"/>
        </w:rPr>
        <w:br/>
      </w:r>
      <w:r>
        <w:rPr>
          <w:rFonts w:hint="eastAsia"/>
        </w:rPr>
        <w:t>　　第三章 大连市房地产细分市场分析</w:t>
      </w:r>
      <w:r>
        <w:rPr>
          <w:rFonts w:hint="eastAsia"/>
        </w:rPr>
        <w:br/>
      </w:r>
      <w:r>
        <w:rPr>
          <w:rFonts w:hint="eastAsia"/>
        </w:rPr>
        <w:t>　　一、土地市场运行分析</w:t>
      </w:r>
      <w:r>
        <w:rPr>
          <w:rFonts w:hint="eastAsia"/>
        </w:rPr>
        <w:br/>
      </w:r>
      <w:r>
        <w:rPr>
          <w:rFonts w:hint="eastAsia"/>
        </w:rPr>
        <w:t>　　（一）土地市场供应分析</w:t>
      </w:r>
      <w:r>
        <w:rPr>
          <w:rFonts w:hint="eastAsia"/>
        </w:rPr>
        <w:br/>
      </w:r>
      <w:r>
        <w:rPr>
          <w:rFonts w:hint="eastAsia"/>
        </w:rPr>
        <w:t>　　（二）土地市场成交分析</w:t>
      </w:r>
      <w:r>
        <w:rPr>
          <w:rFonts w:hint="eastAsia"/>
        </w:rPr>
        <w:br/>
      </w:r>
      <w:r>
        <w:rPr>
          <w:rFonts w:hint="eastAsia"/>
        </w:rPr>
        <w:t>　　二、住宅市场运行分析</w:t>
      </w:r>
      <w:r>
        <w:rPr>
          <w:rFonts w:hint="eastAsia"/>
        </w:rPr>
        <w:br/>
      </w:r>
      <w:r>
        <w:rPr>
          <w:rFonts w:hint="eastAsia"/>
        </w:rPr>
        <w:t>　　（一）住宅市场供应情况</w:t>
      </w:r>
      <w:r>
        <w:rPr>
          <w:rFonts w:hint="eastAsia"/>
        </w:rPr>
        <w:br/>
      </w:r>
      <w:r>
        <w:rPr>
          <w:rFonts w:hint="eastAsia"/>
        </w:rPr>
        <w:t>　　（二）住宅市场成交情况</w:t>
      </w:r>
      <w:r>
        <w:rPr>
          <w:rFonts w:hint="eastAsia"/>
        </w:rPr>
        <w:br/>
      </w:r>
      <w:r>
        <w:rPr>
          <w:rFonts w:hint="eastAsia"/>
        </w:rPr>
        <w:t>　　（三）区域住宅市场分析</w:t>
      </w:r>
      <w:r>
        <w:rPr>
          <w:rFonts w:hint="eastAsia"/>
        </w:rPr>
        <w:br/>
      </w:r>
      <w:r>
        <w:rPr>
          <w:rFonts w:hint="eastAsia"/>
        </w:rPr>
        <w:t>　　三、办公楼市场运行分析</w:t>
      </w:r>
      <w:r>
        <w:rPr>
          <w:rFonts w:hint="eastAsia"/>
        </w:rPr>
        <w:br/>
      </w:r>
      <w:r>
        <w:rPr>
          <w:rFonts w:hint="eastAsia"/>
        </w:rPr>
        <w:t>　　（一）办公楼市场供应情况</w:t>
      </w:r>
      <w:r>
        <w:rPr>
          <w:rFonts w:hint="eastAsia"/>
        </w:rPr>
        <w:br/>
      </w:r>
      <w:r>
        <w:rPr>
          <w:rFonts w:hint="eastAsia"/>
        </w:rPr>
        <w:t>　　（二）办公楼市场成交情况</w:t>
      </w:r>
      <w:r>
        <w:rPr>
          <w:rFonts w:hint="eastAsia"/>
        </w:rPr>
        <w:br/>
      </w:r>
      <w:r>
        <w:rPr>
          <w:rFonts w:hint="eastAsia"/>
        </w:rPr>
        <w:t>　　（三）区域办公楼市场分析</w:t>
      </w:r>
      <w:r>
        <w:rPr>
          <w:rFonts w:hint="eastAsia"/>
        </w:rPr>
        <w:br/>
      </w:r>
      <w:r>
        <w:rPr>
          <w:rFonts w:hint="eastAsia"/>
        </w:rPr>
        <w:t>　　四、商业营业用房市场运行分析</w:t>
      </w:r>
      <w:r>
        <w:rPr>
          <w:rFonts w:hint="eastAsia"/>
        </w:rPr>
        <w:br/>
      </w:r>
      <w:r>
        <w:rPr>
          <w:rFonts w:hint="eastAsia"/>
        </w:rPr>
        <w:t>　　（一）商业营业用房市场供应情况</w:t>
      </w:r>
      <w:r>
        <w:rPr>
          <w:rFonts w:hint="eastAsia"/>
        </w:rPr>
        <w:br/>
      </w:r>
      <w:r>
        <w:rPr>
          <w:rFonts w:hint="eastAsia"/>
        </w:rPr>
        <w:t>　　（二）商业营业用房市场成交情况</w:t>
      </w:r>
      <w:r>
        <w:rPr>
          <w:rFonts w:hint="eastAsia"/>
        </w:rPr>
        <w:br/>
      </w:r>
      <w:r>
        <w:rPr>
          <w:rFonts w:hint="eastAsia"/>
        </w:rPr>
        <w:t>　　（三）区域商业营业用房市场分析</w:t>
      </w:r>
      <w:r>
        <w:rPr>
          <w:rFonts w:hint="eastAsia"/>
        </w:rPr>
        <w:br/>
      </w:r>
      <w:r>
        <w:rPr>
          <w:rFonts w:hint="eastAsia"/>
        </w:rPr>
        <w:t>　　五、银联信分析</w:t>
      </w:r>
      <w:r>
        <w:rPr>
          <w:rFonts w:hint="eastAsia"/>
        </w:rPr>
        <w:br/>
      </w:r>
      <w:r>
        <w:rPr>
          <w:rFonts w:hint="eastAsia"/>
        </w:rPr>
        <w:t>　　（一）房地产政策分析</w:t>
      </w:r>
      <w:r>
        <w:rPr>
          <w:rFonts w:hint="eastAsia"/>
        </w:rPr>
        <w:br/>
      </w:r>
      <w:r>
        <w:rPr>
          <w:rFonts w:hint="eastAsia"/>
        </w:rPr>
        <w:t>　　（二）银联信建议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中.智.林.　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4a419e6024407" w:history="1">
        <w:r>
          <w:rPr>
            <w:rStyle w:val="Hyperlink"/>
          </w:rPr>
          <w:t>大连市房地产行业月度分析报告2011年4月刊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4a419e6024407" w:history="1">
        <w:r>
          <w:rPr>
            <w:rStyle w:val="Hyperlink"/>
          </w:rPr>
          <w:t>https://www.20087.com/2011-05/R_dalianshifangdichanxingyeyuedufenxi2144.html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bd672f72149c7" w:history="1">
      <w:r>
        <w:rPr>
          <w:rStyle w:val="Hyperlink"/>
        </w:rPr>
        <w:t>大连市房地产行业月度分析报告2011年4月刊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dalianshifangdichanxingyeyuedufenxi2144.html" TargetMode="External" Id="R3724a419e602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dalianshifangdichanxingyeyuedufenxi2144.html" TargetMode="External" Id="R1b1bd672f721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2011-05-22T05:55:00Z</dcterms:created>
  <dcterms:modified xsi:type="dcterms:W3CDTF">2011-05-22T06:55:00Z</dcterms:modified>
  <dc:subject>大连市房地产行业月度分析报告2011年4月刊</dc:subject>
  <dc:title>大连市房地产行业月度分析报告2011年4月刊</dc:title>
  <cp:keywords>大连市房地产行业月度分析报告2011年4月刊</cp:keywords>
  <dc:description>大连市房地产行业月度分析报告2011年4月刊</dc:description>
</cp:coreProperties>
</file>