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f43a49f44883" w:history="1">
              <w:r>
                <w:rPr>
                  <w:rStyle w:val="Hyperlink"/>
                </w:rPr>
                <w:t>2025-2031年中国幼儿玩具行业市场深度调研及前景预测报告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f43a49f44883" w:history="1">
              <w:r>
                <w:rPr>
                  <w:rStyle w:val="Hyperlink"/>
                </w:rPr>
                <w:t>2025-2031年中国幼儿玩具行业市场深度调研及前景预测报告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ef43a49f44883" w:history="1">
                <w:r>
                  <w:rPr>
                    <w:rStyle w:val="Hyperlink"/>
                  </w:rPr>
                  <w:t>https://www.20087.com/2011-05/R_2010_2015youerwanjuxingyeshichangshe951.html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玩具是儿童早期教育和发展的重要工具，近年来随着家长对孩子成长环境的重视，市场上的玩具不仅在安全性上进行了严格把控，还在教育功能上进行了创新设计。当前市场上，幼儿玩具不仅符合国际安全标准，还融入了STEM（科学、技术、工程和数学）教育理念，旨在通过游戏促进儿童的认知发展和创造力培养。此外，随着数字技术的应用，一些玩具还加入了互动元素，如编程机器人、智能拼图等，以提高儿童的参与度和兴趣。</w:t>
      </w:r>
      <w:r>
        <w:rPr>
          <w:rFonts w:hint="eastAsia"/>
        </w:rPr>
        <w:br/>
      </w:r>
      <w:r>
        <w:rPr>
          <w:rFonts w:hint="eastAsia"/>
        </w:rPr>
        <w:t>　　未来，幼儿玩具将更加注重教育价值和互动体验。随着教育理念的转变，玩具将更加注重培养儿童的社会情感技能和创造力，而不仅仅是知识传授。同时，随着人工智能技术的发展，幼儿玩具将集成更多智能功能，如语音识别、情感互动等，以提供更加个性化的学习体验。此外，随着家长对玩具安全性和环保性的关注度提高，使用环保材料和可回收设计的玩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f43a49f44883" w:history="1">
        <w:r>
          <w:rPr>
            <w:rStyle w:val="Hyperlink"/>
          </w:rPr>
          <w:t>2025-2031年中国幼儿玩具行业市场深度调研及前景预测报告</w:t>
        </w:r>
      </w:hyperlink>
      <w:r>
        <w:rPr>
          <w:rFonts w:hint="eastAsia"/>
        </w:rPr>
        <w:t>》全面分析了幼儿玩具行业的市场规模、供需状况及产业链结构，深入探讨了幼儿玩具各细分市场的品牌竞争情况和价格动态，聚焦幼儿玩具重点企业经营现状，揭示了行业的集中度和竞争格局。此外，幼儿玩具报告对幼儿玩具行业的市场前景进行了科学预测，揭示了行业未来的发展趋势、潜在风险和机遇。幼儿玩具报告旨在为幼儿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四、政策变更对幼儿玩具行业影响分析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六、金融危机对幼儿玩具行业影响分析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六、社会背景对幼儿玩具行业影响分析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四、技术创新对幼儿玩具行业影响分析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一、2019-2024年中国幼儿玩具的供给分析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二、2019-2024年中国幼儿玩具的需求分析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三、2019-2024年中国幼儿玩具的供需平衡分析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一、2025-2031年中国幼儿玩具的供给预测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二、2025-2031年中国幼儿玩具的需求预测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幼儿玩具的进出口分析</w:t>
      </w:r>
      <w:r>
        <w:rPr>
          <w:rFonts w:hint="eastAsia"/>
        </w:rPr>
        <w:br/>
      </w:r>
      <w:r>
        <w:rPr>
          <w:rFonts w:hint="eastAsia"/>
        </w:rPr>
        <w:t>　　第一节 中国幼儿玩具的进出口格局分析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2019-2024年中国幼儿玩具的进出口数据统计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2025-2031年中国幼儿玩具的进口预测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2025-2031年中国幼儿玩具的出口预测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2019-2024年中国幼儿玩具行业重点数据解析</w:t>
      </w:r>
      <w:r>
        <w:rPr>
          <w:rFonts w:hint="eastAsia"/>
        </w:rPr>
        <w:br/>
      </w:r>
      <w:r>
        <w:rPr>
          <w:rFonts w:hint="eastAsia"/>
        </w:rPr>
        <w:t>　　第一节 幼儿玩具行业规模情况分析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一、幼儿玩具行业单位规模情况分析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二、幼儿玩具行业人员规模状况分析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三、幼儿玩具行业资产规模状况分析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四、幼儿玩具行业市场规模状况分析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幼儿玩具行业综合能力分析及预测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一、幼儿玩具行业盈利能力分析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幼儿玩具行业各区域格局分析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幼儿玩具行业市场竞争分析</w:t>
      </w:r>
      <w:r>
        <w:rPr>
          <w:rFonts w:hint="eastAsia"/>
        </w:rPr>
        <w:br/>
      </w:r>
      <w:r>
        <w:rPr>
          <w:rFonts w:hint="eastAsia"/>
        </w:rPr>
        <w:t>　　第一节 幼儿玩具行业竞争结构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中国幼儿玩具行业国际竞争力比较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幼儿玩具行业集中度分析</w:t>
      </w:r>
      <w:r>
        <w:rPr>
          <w:rFonts w:hint="eastAsia"/>
        </w:rPr>
        <w:br/>
      </w:r>
      <w:r>
        <w:rPr>
          <w:rFonts w:hint="eastAsia"/>
        </w:rPr>
        <w:t>　　第四节 幼儿玩具行业竞争趋势</w:t>
      </w:r>
      <w:r>
        <w:rPr>
          <w:rFonts w:hint="eastAsia"/>
        </w:rPr>
        <w:br/>
      </w:r>
      <w:r>
        <w:rPr>
          <w:rFonts w:hint="eastAsia"/>
        </w:rPr>
        <w:t>　　第五节 幼儿玩具行业竞争策略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2025-2031年幼儿玩具行业投资分析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2025-2031年幼儿玩具行业投资环境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2025-2031年幼儿玩具行业投资机遇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2025-2031年幼儿玩具行业投资风险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2025-2031年幼儿玩具行业投资前景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幼儿玩具行业发展前景分析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一、幼儿玩具行业市场发展前景分析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二、幼儿玩具行业市场蕴藏的商机分析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三、幼儿玩具行业十四五规划整体解读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中智⋅林：幼儿玩具行业发展对策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幼儿玩具行业类别</w:t>
      </w:r>
      <w:r>
        <w:rPr>
          <w:rFonts w:hint="eastAsia"/>
        </w:rPr>
        <w:br/>
      </w:r>
      <w:r>
        <w:rPr>
          <w:rFonts w:hint="eastAsia"/>
        </w:rPr>
        <w:t>　　图表 幼儿玩具行业产业链调研</w:t>
      </w:r>
      <w:r>
        <w:rPr>
          <w:rFonts w:hint="eastAsia"/>
        </w:rPr>
        <w:br/>
      </w:r>
      <w:r>
        <w:rPr>
          <w:rFonts w:hint="eastAsia"/>
        </w:rPr>
        <w:t>　　图表 幼儿玩具行业现状</w:t>
      </w:r>
      <w:r>
        <w:rPr>
          <w:rFonts w:hint="eastAsia"/>
        </w:rPr>
        <w:br/>
      </w:r>
      <w:r>
        <w:rPr>
          <w:rFonts w:hint="eastAsia"/>
        </w:rPr>
        <w:t>　　图表 幼儿玩具行业标准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2025年中国幼儿玩具行业产能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2019-2024年中国幼儿玩具行业产量统计</w:t>
      </w:r>
      <w:r>
        <w:rPr>
          <w:rFonts w:hint="eastAsia"/>
        </w:rPr>
        <w:br/>
      </w:r>
      <w:r>
        <w:rPr>
          <w:rFonts w:hint="eastAsia"/>
        </w:rPr>
        <w:t>　　图表 幼儿玩具行业动态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2019-2024年中国幼儿玩具市场需求量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2025年中国幼儿玩具行业需求区域调研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2019-2024年中国幼儿玩具行情</w:t>
      </w:r>
      <w:r>
        <w:rPr>
          <w:rFonts w:hint="eastAsia"/>
        </w:rPr>
        <w:br/>
      </w:r>
      <w:r>
        <w:rPr>
          <w:rFonts w:hint="eastAsia"/>
        </w:rPr>
        <w:t>　　图表 2019-2024年中国幼儿玩具价格走势图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**地区幼儿玩具市场规模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**地区幼儿玩具市场调研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**地区幼儿玩具市场规模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**地区幼儿玩具市场调研</w:t>
      </w:r>
      <w:r>
        <w:rPr>
          <w:rFonts w:hint="eastAsia"/>
        </w:rPr>
        <w:br/>
      </w:r>
      <w:r>
        <w:rPr>
          <w:rFonts w:hint="eastAsia"/>
        </w:rPr>
        <w:t>　　图表 **地区幼儿玩具行业市场需求分析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幼儿玩具行业竞争对手分析</w:t>
      </w:r>
      <w:r>
        <w:rPr>
          <w:rFonts w:hint="eastAsia"/>
        </w:rPr>
        <w:br/>
      </w:r>
      <w:r>
        <w:rPr>
          <w:rFonts w:hint="eastAsia"/>
        </w:rPr>
        <w:t>　　图表 幼儿玩具重点企业（一）基本信息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幼儿玩具重点企业（三）经营情况分析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2025-2031年中国幼儿玩具行业市场规模预测</w:t>
      </w:r>
      <w:r>
        <w:rPr>
          <w:rFonts w:hint="eastAsia"/>
        </w:rPr>
        <w:br/>
      </w:r>
      <w:r>
        <w:rPr>
          <w:rFonts w:hint="eastAsia"/>
        </w:rPr>
        <w:t>　　图表 幼儿玩具行业准入条件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2025-2031年中国幼儿玩具市场前景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f43a49f44883" w:history="1">
        <w:r>
          <w:rPr>
            <w:rStyle w:val="Hyperlink"/>
          </w:rPr>
          <w:t>2025-2031年中国幼儿玩具行业市场深度调研及前景预测报告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ef43a49f44883" w:history="1">
        <w:r>
          <w:rPr>
            <w:rStyle w:val="Hyperlink"/>
          </w:rPr>
          <w:t>https://www.20087.com/2011-05/R_2010_2015youerwanjuxingyeshichangshe951.html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0a3ae374d4171" w:history="1">
      <w:r>
        <w:rPr>
          <w:rStyle w:val="Hyperlink"/>
        </w:rPr>
        <w:t>2025-2031年中国幼儿玩具行业市场深度调研及前景预测报告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ouerwanjuxingyeshichangshe951.html" TargetMode="External" Id="Rfaaef43a49f4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ouerwanjuxingyeshichangshe951.html" TargetMode="External" Id="Rc130a3ae374d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2024-05-13T03:56:00Z</dcterms:created>
  <dcterms:modified xsi:type="dcterms:W3CDTF">2024-05-13T04:56:00Z</dcterms:modified>
  <dc:subject>2025-2031年中国幼儿玩具行业市场深度调研及前景预测报告</dc:subject>
  <dc:title>2025-2031年中国幼儿玩具行业市场深度调研及前景预测报告</dc:title>
  <cp:keywords>2025-2031年中国幼儿玩具行业市场深度调研及前景预测报告</cp:keywords>
  <dc:description>2025-2031年中国幼儿玩具行业市场深度调研及前景预测报告</dc:description>
</cp:coreProperties>
</file>