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c6ec1bf0e4fa0" w:history="1">
              <w:r>
                <w:rPr>
                  <w:rStyle w:val="Hyperlink"/>
                </w:rPr>
                <w:t>2026-2032年全球与中国牵引汽车行业调研及趋势预测报告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c6ec1bf0e4fa0" w:history="1">
              <w:r>
                <w:rPr>
                  <w:rStyle w:val="Hyperlink"/>
                </w:rPr>
                <w:t>2026-2032年全球与中国牵引汽车行业调研及趋势预测报告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c6ec1bf0e4fa0" w:history="1">
                <w:r>
                  <w:rPr>
                    <w:rStyle w:val="Hyperlink"/>
                  </w:rPr>
                  <w:t>https://www.20087.com/2011-05/R_2010_2015qianyinqichechanyeshichangy.html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汽车（半挂牵引车）作为干线物流的核心运载工具，正经历动力多元化与智能网联化的深刻转型。在“双碳”政策引导下，天然气牵引车、纯电动牵引车及氢燃料电池牵引车在特定场景加速渗透，尤其在港口、矿区及城市配送等封闭或固定线路中实现规模化示范运营。传统柴油牵引车则通过发动机热效率提升、轻量化车身设计及空气动力学优化持续降低油耗。智能辅助驾驶系统如车道保持、自适应巡航及预见性巡航控制（PCC）逐步成为高端车型标配，提升长途驾驶安全性与燃油经济性。法规层面，GB1589等标准对轴荷、外廓尺寸的严格限定推动行业向合规化、标准化发展。</w:t>
      </w:r>
      <w:r>
        <w:rPr>
          <w:rFonts w:hint="eastAsia"/>
        </w:rPr>
        <w:br/>
      </w:r>
      <w:r>
        <w:rPr>
          <w:rFonts w:hint="eastAsia"/>
        </w:rPr>
        <w:t>　　未来，牵引汽车将加速向零排放、高度自动化与服务化模式演进。市场调研网指出，换电模式有望解决纯电动牵引车续航与补能瓶颈，在干线物流走廊形成标准化能源补给网络。氢燃料电池技术若在储运成本与加氢基础设施方面取得突破，将在中长途重载运输中展现优势。L3级以上自动驾驶技术将在高速公路编队行驶场景率先落地，显著降低人力成本与事故率。此外，牵引汽车企业将从设备供应商向运力服务商转型，提供包含车辆租赁、能源管理、维保托管及数字货运平台接入的一体化解决方案，构建“车-货-路-能”协同的智慧物流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6c6ec1bf0e4fa0" w:history="1">
        <w:r>
          <w:rPr>
            <w:rStyle w:val="Hyperlink"/>
          </w:rPr>
          <w:t>2026-2032年全球与中国牵引汽车行业调研及趋势预测报告</w:t>
        </w:r>
      </w:hyperlink>
      <w:r>
        <w:rPr>
          <w:rFonts w:hint="eastAsia"/>
        </w:rPr>
        <w:t>》，2025年牵引汽车行业市场规模达 亿元，预计2032年市场规模将达 亿元，期间年均复合增长率（CAGR）达 %。报告系统分析了牵引汽车行业的市场运行态势及发展趋势。报告从牵引汽车行业基础知识、发展环境入手，结合牵引汽车行业运行数据和产业链结构，全面解读牵引汽车市场竞争格局及重点企业表现，并基于此对牵引汽车行业发展前景作出预测，提供可操作的发展建议。研究采用定性与定量相结合的方法，整合国家统计局、相关协会的权威数据以及一手调研资料，确保结论的准确性和实用性，为牵引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牵引汽车行业国内外发展概述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国际牵引汽车行业发展总体概况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一、2020-2025年全球牵引汽车行业发展概况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三、全球牵引汽车行业发展趋势预测分析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中国牵引汽车行业发展概况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一、2020-2025年中国牵引汽车行业发展概况</w:t>
      </w:r>
      <w:r>
        <w:rPr>
          <w:rFonts w:hint="eastAsia"/>
        </w:rPr>
        <w:br/>
      </w:r>
      <w:r>
        <w:rPr>
          <w:rFonts w:hint="eastAsia"/>
        </w:rPr>
        <w:t>　　　　二、中国牵引汽车行业发展中存在的问题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2020-2025年中国牵引汽车行业发展环境分析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四、牵引汽车行业政策环境</w:t>
      </w:r>
      <w:r>
        <w:rPr>
          <w:rFonts w:hint="eastAsia"/>
        </w:rPr>
        <w:br/>
      </w:r>
      <w:r>
        <w:rPr>
          <w:rFonts w:hint="eastAsia"/>
        </w:rPr>
        <w:t>　　　　五、牵引汽车行业技术环境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六、国内外经济形势对牵引汽车行业发展环境的影响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牵引汽车市场发展现状及特点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2026年我国牵引汽车市场分析</w:t>
      </w:r>
      <w:r>
        <w:rPr>
          <w:rFonts w:hint="eastAsia"/>
        </w:rPr>
        <w:br/>
      </w:r>
      <w:r>
        <w:rPr>
          <w:rFonts w:hint="eastAsia"/>
        </w:rPr>
        <w:t>　　第二节 2026年牵引汽车市场销量分析</w:t>
      </w:r>
      <w:r>
        <w:rPr>
          <w:rFonts w:hint="eastAsia"/>
        </w:rPr>
        <w:br/>
      </w:r>
      <w:r>
        <w:rPr>
          <w:rFonts w:hint="eastAsia"/>
        </w:rPr>
        <w:t>　　第三节 2026年我国牵引汽车进出口分析</w:t>
      </w:r>
      <w:r>
        <w:rPr>
          <w:rFonts w:hint="eastAsia"/>
        </w:rPr>
        <w:br/>
      </w:r>
      <w:r>
        <w:rPr>
          <w:rFonts w:hint="eastAsia"/>
        </w:rPr>
        <w:t>　　　　二、2026年自主品牌牵引汽车出口分析</w:t>
      </w:r>
      <w:r>
        <w:rPr>
          <w:rFonts w:hint="eastAsia"/>
        </w:rPr>
        <w:br/>
      </w:r>
      <w:r>
        <w:rPr>
          <w:rFonts w:hint="eastAsia"/>
        </w:rPr>
        <w:t>　　　　三、2026年牵引汽车进口金额增长状况分析</w:t>
      </w:r>
      <w:r>
        <w:rPr>
          <w:rFonts w:hint="eastAsia"/>
        </w:rPr>
        <w:br/>
      </w:r>
      <w:r>
        <w:rPr>
          <w:rFonts w:hint="eastAsia"/>
        </w:rPr>
        <w:t>　　　　四、2026年我国牵引汽车出口南美状况分析</w:t>
      </w:r>
      <w:r>
        <w:rPr>
          <w:rFonts w:hint="eastAsia"/>
        </w:rPr>
        <w:br/>
      </w:r>
      <w:r>
        <w:rPr>
          <w:rFonts w:hint="eastAsia"/>
        </w:rPr>
        <w:t>　　　　五、2026年中国牵引汽车对俄出口形势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2020-2025年中国牵引汽车产业运行状况分析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2020-2025年中国牵引汽车产业概述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一、2020-2025年中国牵引汽车产业发展现状分析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二、2020-2025年中国牵引汽车产业产量分析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三、2020-2025年中国牵引汽车产业技术发展动向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四、2020-2025年中国牵引汽车产业品牌发展分析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2020-2025年中国牵引汽车产业市场供需状况分析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一、2020-2025年中国牵引汽车产业产品供给能力分析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二、2020-2025年中国牵引汽车产业市场需求状况分析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三、2020-2025年中国牵引汽车产业市场供需总体态势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四、中国牵引汽车产业发展存在的问题分析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2026年中国牵引汽车行业竞争格局分析</w:t>
      </w:r>
      <w:r>
        <w:rPr>
          <w:rFonts w:hint="eastAsia"/>
        </w:rPr>
        <w:br/>
      </w:r>
      <w:r>
        <w:rPr>
          <w:rFonts w:hint="eastAsia"/>
        </w:rPr>
        <w:t>　　第一节 牵引汽车行业壁垒分析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牵引汽车行业竞争格局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牵引汽车行业五力竞争分析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2026-2032年牵引汽车行业竞争力提升策略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牵引汽车市场营销研究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主要牵引汽车企业竞争分析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北京福田戴姆勒汽车有限公司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集瑞联合重工有限公司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柳州乘龙专用车有限公司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2026-2032年中国牵引汽车行业发展前景预测</w:t>
      </w:r>
      <w:r>
        <w:rPr>
          <w:rFonts w:hint="eastAsia"/>
        </w:rPr>
        <w:br/>
      </w:r>
      <w:r>
        <w:rPr>
          <w:rFonts w:hint="eastAsia"/>
        </w:rPr>
        <w:t>　　第一节 牵引汽车行业投资回顾</w:t>
      </w:r>
      <w:r>
        <w:rPr>
          <w:rFonts w:hint="eastAsia"/>
        </w:rPr>
        <w:br/>
      </w:r>
      <w:r>
        <w:rPr>
          <w:rFonts w:hint="eastAsia"/>
        </w:rPr>
        <w:t>　　　　一、牵引汽车行业投资规模及增速统计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二、牵引汽车行业投资结构分析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2026-2032年中国牵引汽车行业投资规模及增速预测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2026-2032年中国牵引汽车行业发展趋势预测</w:t>
      </w:r>
      <w:r>
        <w:rPr>
          <w:rFonts w:hint="eastAsia"/>
        </w:rPr>
        <w:br/>
      </w:r>
      <w:r>
        <w:rPr>
          <w:rFonts w:hint="eastAsia"/>
        </w:rPr>
        <w:t>　　　　一、牵引汽车行业发展驱动因素分析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二、牵引汽车行业发展趋势预测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三、2026-2032年中国牵引汽车行业产量预测图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四、2026-2032年中国牵引汽车行业需求预测图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五、2026-2032年中国牵引汽车行业市场规模预测图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六、2026-2032年中国牵引汽车行业价格走势预测图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七、2026-2032年中国牵引汽车行业全球市场份额预测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中^智林^－牵引汽车行业投资现状及建议</w:t>
      </w:r>
      <w:r>
        <w:rPr>
          <w:rFonts w:hint="eastAsia"/>
        </w:rPr>
        <w:br/>
      </w:r>
      <w:r>
        <w:rPr>
          <w:rFonts w:hint="eastAsia"/>
        </w:rPr>
        <w:t>　　　　一、牵引汽车行业投资项目分析</w:t>
      </w:r>
      <w:r>
        <w:rPr>
          <w:rFonts w:hint="eastAsia"/>
        </w:rPr>
        <w:br/>
      </w:r>
      <w:r>
        <w:rPr>
          <w:rFonts w:hint="eastAsia"/>
        </w:rPr>
        <w:t>　　　　二、牵引汽车行业投资机遇分析</w:t>
      </w:r>
      <w:r>
        <w:rPr>
          <w:rFonts w:hint="eastAsia"/>
        </w:rPr>
        <w:br/>
      </w:r>
      <w:r>
        <w:rPr>
          <w:rFonts w:hint="eastAsia"/>
        </w:rPr>
        <w:t>　　　　三、牵引汽车行业投资风险警示</w:t>
      </w:r>
      <w:r>
        <w:rPr>
          <w:rFonts w:hint="eastAsia"/>
        </w:rPr>
        <w:br/>
      </w:r>
      <w:r>
        <w:rPr>
          <w:rFonts w:hint="eastAsia"/>
        </w:rPr>
        <w:t>　　　　四、牵引汽车行业投资策略建议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牵引汽车行业历程</w:t>
      </w:r>
      <w:r>
        <w:rPr>
          <w:rFonts w:hint="eastAsia"/>
        </w:rPr>
        <w:br/>
      </w:r>
      <w:r>
        <w:rPr>
          <w:rFonts w:hint="eastAsia"/>
        </w:rPr>
        <w:t>　　图表 牵引汽车行业生命周期</w:t>
      </w:r>
      <w:r>
        <w:rPr>
          <w:rFonts w:hint="eastAsia"/>
        </w:rPr>
        <w:br/>
      </w:r>
      <w:r>
        <w:rPr>
          <w:rFonts w:hint="eastAsia"/>
        </w:rPr>
        <w:t>　　图表 牵引汽车行业产业链分析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2020-2025年牵引汽车行业市场容量分析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2020-2025年中国牵引汽车市场需求量及增速统计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2025年中国牵引汽车行业需求领域分布格局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2025年中国牵引汽车进口国家及地区分析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2025年中国牵引汽车出口国家及地区分析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2026-2032年中国牵引汽车市场需求量预测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2026-2032年中国牵引汽车市场前景分析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c6ec1bf0e4fa0" w:history="1">
        <w:r>
          <w:rPr>
            <w:rStyle w:val="Hyperlink"/>
          </w:rPr>
          <w:t>2026-2032年全球与中国牵引汽车行业调研及趋势预测报告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c6ec1bf0e4fa0" w:history="1">
        <w:r>
          <w:rPr>
            <w:rStyle w:val="Hyperlink"/>
          </w:rPr>
          <w:t>https://www.20087.com/2011-05/R_2010_2015qianyinqichechanyeshichangy.html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热点：陕汽SX4250XC4Q2牵引汽车、陕汽SX4259XD4Q1牵引汽车、牵引汽车折旧年限是多少年、牵引汽车是挂车还是货车、牵引汽车修理热线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0f8983662445a" w:history="1">
      <w:r>
        <w:rPr>
          <w:rStyle w:val="Hyperlink"/>
        </w:rPr>
        <w:t>2026-2032年全球与中国牵引汽车行业调研及趋势预测报告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qianyinqichechanyeshichangy.html" TargetMode="External" Id="R476c6ec1bf0e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qianyinqichechanyeshichangy.html" TargetMode="External" Id="Rc750f8983662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2026-04-05T07:25:37Z</dcterms:created>
  <dcterms:modified xsi:type="dcterms:W3CDTF">2026-04-05T08:25:37Z</dcterms:modified>
  <dc:subject>2026-2032年全球与中国牵引汽车行业调研及趋势预测报告</dc:subject>
  <dc:title>2026-2032年全球与中国牵引汽车行业调研及趋势预测报告</dc:title>
  <cp:keywords>2026-2032年全球与中国牵引汽车行业调研及趋势预测报告</cp:keywords>
  <dc:description>2026-2032年全球与中国牵引汽车行业调研及趋势预测报告</dc:description>
</cp:coreProperties>
</file>