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6ca3448084e0d" w:history="1">
              <w:r>
                <w:rPr>
                  <w:rStyle w:val="Hyperlink"/>
                </w:rPr>
                <w:t>2011中国影碟机市场用户与品牌调查分析报告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6ca3448084e0d" w:history="1">
              <w:r>
                <w:rPr>
                  <w:rStyle w:val="Hyperlink"/>
                </w:rPr>
                <w:t>2011中国影碟机市场用户与品牌调查分析报告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06ca3448084e0d" w:history="1">
                <w:r>
                  <w:rPr>
                    <w:rStyle w:val="Hyperlink"/>
                  </w:rPr>
                  <w:t>https://www.20087.com/2011-05/R_2011yingdiejishichangyonghuyupinpaid.html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影碟机是一种用于播放光盘上视频和音频内容的电子设备。随着数字化和网络化技术的快速发展，传统的影碟机市场受到了一定冲击。</w:t>
      </w:r>
      <w:r>
        <w:rPr>
          <w:rFonts w:hint="eastAsia"/>
        </w:rPr>
        <w:br/>
      </w:r>
      <w:r>
        <w:rPr>
          <w:rFonts w:hint="eastAsia"/>
        </w:rPr>
        <w:t>　　虽然数字化和网络化技术的普及使得人们可以通过更多渠道获取视频和音频内容，但影碟机在某些特定领域和特定人群中仍然具有市场需求。例如，一些经典电影和音乐的爱好者可能更倾向于收藏和播放实体光盘。因此，未来影碟机市场将更加注重个性化和差异化的发展策略。</w:t>
      </w:r>
      <w:r>
        <w:rPr>
          <w:rFonts w:hint="eastAsia"/>
        </w:rPr>
        <w:br/>
      </w: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BCI指数与体系</w:t>
      </w:r>
      <w:r>
        <w:rPr>
          <w:rFonts w:hint="eastAsia"/>
        </w:rPr>
        <w:br/>
      </w:r>
      <w:r>
        <w:rPr>
          <w:rFonts w:hint="eastAsia"/>
        </w:rPr>
        <w:t>　　2.2 BCI指数与历程</w:t>
      </w:r>
      <w:r>
        <w:rPr>
          <w:rFonts w:hint="eastAsia"/>
        </w:rPr>
        <w:br/>
      </w:r>
      <w:r>
        <w:rPr>
          <w:rFonts w:hint="eastAsia"/>
        </w:rPr>
        <w:t>　　3 报告正文</w:t>
      </w:r>
      <w:r>
        <w:rPr>
          <w:rFonts w:hint="eastAsia"/>
        </w:rPr>
        <w:br/>
      </w:r>
      <w:r>
        <w:rPr>
          <w:rFonts w:hint="eastAsia"/>
        </w:rPr>
        <w:t>　　3.1 2011中国影碟机市场品牌消费概况</w:t>
      </w:r>
      <w:r>
        <w:rPr>
          <w:rFonts w:hint="eastAsia"/>
        </w:rPr>
        <w:br/>
      </w:r>
      <w:r>
        <w:rPr>
          <w:rFonts w:hint="eastAsia"/>
        </w:rPr>
        <w:t>　　3.2 2011中国影碟机市场品牌消费现状分析</w:t>
      </w:r>
      <w:r>
        <w:rPr>
          <w:rFonts w:hint="eastAsia"/>
        </w:rPr>
        <w:br/>
      </w:r>
      <w:r>
        <w:rPr>
          <w:rFonts w:hint="eastAsia"/>
        </w:rPr>
        <w:t>　　3.2.1 影碟机品类渗透率分析</w:t>
      </w:r>
      <w:r>
        <w:rPr>
          <w:rFonts w:hint="eastAsia"/>
        </w:rPr>
        <w:br/>
      </w:r>
      <w:r>
        <w:rPr>
          <w:rFonts w:hint="eastAsia"/>
        </w:rPr>
        <w:t>　　3.2.2 影碟机品类预购度分析</w:t>
      </w:r>
      <w:r>
        <w:rPr>
          <w:rFonts w:hint="eastAsia"/>
        </w:rPr>
        <w:br/>
      </w:r>
      <w:r>
        <w:rPr>
          <w:rFonts w:hint="eastAsia"/>
        </w:rPr>
        <w:t>　　3.2.3 影碟机品类品牌拥有度分析</w:t>
      </w:r>
      <w:r>
        <w:rPr>
          <w:rFonts w:hint="eastAsia"/>
        </w:rPr>
        <w:br/>
      </w:r>
      <w:r>
        <w:rPr>
          <w:rFonts w:hint="eastAsia"/>
        </w:rPr>
        <w:t>　　3.2.4 影碟机品类品牌满意度分析</w:t>
      </w:r>
      <w:r>
        <w:rPr>
          <w:rFonts w:hint="eastAsia"/>
        </w:rPr>
        <w:br/>
      </w:r>
      <w:r>
        <w:rPr>
          <w:rFonts w:hint="eastAsia"/>
        </w:rPr>
        <w:t>　　3.2.5 影碟机品类品牌预购度分析</w:t>
      </w:r>
      <w:r>
        <w:rPr>
          <w:rFonts w:hint="eastAsia"/>
        </w:rPr>
        <w:br/>
      </w:r>
      <w:r>
        <w:rPr>
          <w:rFonts w:hint="eastAsia"/>
        </w:rPr>
        <w:t>　　3.2.6 影碟机品类品牌预算范围结构分布统计</w:t>
      </w:r>
      <w:r>
        <w:rPr>
          <w:rFonts w:hint="eastAsia"/>
        </w:rPr>
        <w:br/>
      </w:r>
      <w:r>
        <w:rPr>
          <w:rFonts w:hint="eastAsia"/>
        </w:rPr>
        <w:t>　　3.3 2011中国影碟机市场品牌消费者分析</w:t>
      </w:r>
      <w:r>
        <w:rPr>
          <w:rFonts w:hint="eastAsia"/>
        </w:rPr>
        <w:br/>
      </w:r>
      <w:r>
        <w:rPr>
          <w:rFonts w:hint="eastAsia"/>
        </w:rPr>
        <w:t>　　3.3.1 消费者基本特征</w:t>
      </w:r>
      <w:r>
        <w:rPr>
          <w:rFonts w:hint="eastAsia"/>
        </w:rPr>
        <w:br/>
      </w:r>
      <w:r>
        <w:rPr>
          <w:rFonts w:hint="eastAsia"/>
        </w:rPr>
        <w:t>　　3.3.1 .1 影碟机品牌消费者性别构成统计</w:t>
      </w:r>
      <w:r>
        <w:rPr>
          <w:rFonts w:hint="eastAsia"/>
        </w:rPr>
        <w:br/>
      </w:r>
      <w:r>
        <w:rPr>
          <w:rFonts w:hint="eastAsia"/>
        </w:rPr>
        <w:t>　　3.3.1 .2 影碟机品牌消费者年龄构成统计</w:t>
      </w:r>
      <w:r>
        <w:rPr>
          <w:rFonts w:hint="eastAsia"/>
        </w:rPr>
        <w:br/>
      </w:r>
      <w:r>
        <w:rPr>
          <w:rFonts w:hint="eastAsia"/>
        </w:rPr>
        <w:t>　　3.3.1 .3 影碟机品牌消费者婚姻状况构成统计</w:t>
      </w:r>
      <w:r>
        <w:rPr>
          <w:rFonts w:hint="eastAsia"/>
        </w:rPr>
        <w:br/>
      </w:r>
      <w:r>
        <w:rPr>
          <w:rFonts w:hint="eastAsia"/>
        </w:rPr>
        <w:t>　　3.3.1 .4 影碟机品牌消费者网龄构成统计</w:t>
      </w:r>
      <w:r>
        <w:rPr>
          <w:rFonts w:hint="eastAsia"/>
        </w:rPr>
        <w:br/>
      </w:r>
      <w:r>
        <w:rPr>
          <w:rFonts w:hint="eastAsia"/>
        </w:rPr>
        <w:t>　　3.3.2 消费者结构分布</w:t>
      </w:r>
      <w:r>
        <w:rPr>
          <w:rFonts w:hint="eastAsia"/>
        </w:rPr>
        <w:br/>
      </w:r>
      <w:r>
        <w:rPr>
          <w:rFonts w:hint="eastAsia"/>
        </w:rPr>
        <w:t>　　3.3.2 .1 影碟机品牌消费者行业构成统计</w:t>
      </w:r>
      <w:r>
        <w:rPr>
          <w:rFonts w:hint="eastAsia"/>
        </w:rPr>
        <w:br/>
      </w:r>
      <w:r>
        <w:rPr>
          <w:rFonts w:hint="eastAsia"/>
        </w:rPr>
        <w:t>　　3.3.2 .2 影碟机品牌消费者地区构成统计</w:t>
      </w:r>
      <w:r>
        <w:rPr>
          <w:rFonts w:hint="eastAsia"/>
        </w:rPr>
        <w:br/>
      </w:r>
      <w:r>
        <w:rPr>
          <w:rFonts w:hint="eastAsia"/>
        </w:rPr>
        <w:t>　　3.3.3 消费者消费能力</w:t>
      </w:r>
      <w:r>
        <w:rPr>
          <w:rFonts w:hint="eastAsia"/>
        </w:rPr>
        <w:br/>
      </w:r>
      <w:r>
        <w:rPr>
          <w:rFonts w:hint="eastAsia"/>
        </w:rPr>
        <w:t>　　3.3.3 .1 影碟机品牌消费者月收入构成统计</w:t>
      </w:r>
      <w:r>
        <w:rPr>
          <w:rFonts w:hint="eastAsia"/>
        </w:rPr>
        <w:br/>
      </w:r>
      <w:r>
        <w:rPr>
          <w:rFonts w:hint="eastAsia"/>
        </w:rPr>
        <w:t>　　3.3.3 .2 影碟机品牌消费者月支出构成统计</w:t>
      </w:r>
      <w:r>
        <w:rPr>
          <w:rFonts w:hint="eastAsia"/>
        </w:rPr>
        <w:br/>
      </w:r>
      <w:r>
        <w:rPr>
          <w:rFonts w:hint="eastAsia"/>
        </w:rPr>
        <w:t>　　3.3.3 .3 影碟机品牌消费者职位构成统计</w:t>
      </w:r>
      <w:r>
        <w:rPr>
          <w:rFonts w:hint="eastAsia"/>
        </w:rPr>
        <w:br/>
      </w:r>
      <w:r>
        <w:rPr>
          <w:rFonts w:hint="eastAsia"/>
        </w:rPr>
        <w:t>　　3.3.3 .4 影碟机品牌消费者教育程度构成统计</w:t>
      </w:r>
      <w:r>
        <w:rPr>
          <w:rFonts w:hint="eastAsia"/>
        </w:rPr>
        <w:br/>
      </w:r>
      <w:r>
        <w:rPr>
          <w:rFonts w:hint="eastAsia"/>
        </w:rPr>
        <w:t>　　3.3.3 .5 影碟机品牌消费者月均互联网消费程度构成统计</w:t>
      </w:r>
      <w:r>
        <w:rPr>
          <w:rFonts w:hint="eastAsia"/>
        </w:rPr>
        <w:br/>
      </w:r>
      <w:r>
        <w:rPr>
          <w:rFonts w:hint="eastAsia"/>
        </w:rPr>
        <w:t>　　4 附录：机构与合作</w:t>
      </w:r>
      <w:r>
        <w:rPr>
          <w:rFonts w:hint="eastAsia"/>
        </w:rPr>
        <w:br/>
      </w:r>
      <w:r>
        <w:rPr>
          <w:rFonts w:hint="eastAsia"/>
        </w:rPr>
        <w:t>　　5 附录：范畴与价值</w:t>
      </w:r>
      <w:r>
        <w:rPr>
          <w:rFonts w:hint="eastAsia"/>
        </w:rPr>
        <w:br/>
      </w:r>
      <w:r>
        <w:rPr>
          <w:rFonts w:hint="eastAsia"/>
        </w:rPr>
        <w:t>　　6 附录：方法与模型</w:t>
      </w:r>
      <w:r>
        <w:rPr>
          <w:rFonts w:hint="eastAsia"/>
        </w:rPr>
        <w:br/>
      </w:r>
      <w:r>
        <w:rPr>
          <w:rFonts w:hint="eastAsia"/>
        </w:rPr>
        <w:t>　　6.1 调查方法</w:t>
      </w:r>
      <w:r>
        <w:rPr>
          <w:rFonts w:hint="eastAsia"/>
        </w:rPr>
        <w:br/>
      </w:r>
      <w:r>
        <w:rPr>
          <w:rFonts w:hint="eastAsia"/>
        </w:rPr>
        <w:t>　　6.1.1 固定样本组监测</w:t>
      </w:r>
      <w:r>
        <w:rPr>
          <w:rFonts w:hint="eastAsia"/>
        </w:rPr>
        <w:br/>
      </w:r>
      <w:r>
        <w:rPr>
          <w:rFonts w:hint="eastAsia"/>
        </w:rPr>
        <w:t>　　6.1.2 网上联机问卷调查</w:t>
      </w:r>
      <w:r>
        <w:rPr>
          <w:rFonts w:hint="eastAsia"/>
        </w:rPr>
        <w:br/>
      </w:r>
      <w:r>
        <w:rPr>
          <w:rFonts w:hint="eastAsia"/>
        </w:rPr>
        <w:t>　　6.2 数据统计方法</w:t>
      </w:r>
      <w:r>
        <w:rPr>
          <w:rFonts w:hint="eastAsia"/>
        </w:rPr>
        <w:br/>
      </w:r>
      <w:r>
        <w:rPr>
          <w:rFonts w:hint="eastAsia"/>
        </w:rPr>
        <w:t>　　6.2.2 统计校验</w:t>
      </w:r>
      <w:r>
        <w:rPr>
          <w:rFonts w:hint="eastAsia"/>
        </w:rPr>
        <w:br/>
      </w:r>
      <w:r>
        <w:rPr>
          <w:rFonts w:hint="eastAsia"/>
        </w:rPr>
        <w:t>　　6.2.3 交叉分析</w:t>
      </w:r>
      <w:r>
        <w:rPr>
          <w:rFonts w:hint="eastAsia"/>
        </w:rPr>
        <w:br/>
      </w:r>
      <w:r>
        <w:rPr>
          <w:rFonts w:hint="eastAsia"/>
        </w:rPr>
        <w:t>　　6.2.4 多选项统计</w:t>
      </w:r>
      <w:r>
        <w:rPr>
          <w:rFonts w:hint="eastAsia"/>
        </w:rPr>
        <w:br/>
      </w:r>
      <w:r>
        <w:rPr>
          <w:rFonts w:hint="eastAsia"/>
        </w:rPr>
        <w:t>　　6.2.5 因子分析</w:t>
      </w:r>
      <w:r>
        <w:rPr>
          <w:rFonts w:hint="eastAsia"/>
        </w:rPr>
        <w:br/>
      </w:r>
      <w:r>
        <w:rPr>
          <w:rFonts w:hint="eastAsia"/>
        </w:rPr>
        <w:t>　　6.2.6 聚类分析</w:t>
      </w:r>
      <w:r>
        <w:rPr>
          <w:rFonts w:hint="eastAsia"/>
        </w:rPr>
        <w:br/>
      </w:r>
      <w:r>
        <w:rPr>
          <w:rFonts w:hint="eastAsia"/>
        </w:rPr>
        <w:t>　　6.2.7 市场规模统计及预测</w:t>
      </w:r>
      <w:r>
        <w:rPr>
          <w:rFonts w:hint="eastAsia"/>
        </w:rPr>
        <w:br/>
      </w:r>
      <w:r>
        <w:rPr>
          <w:rFonts w:hint="eastAsia"/>
        </w:rPr>
        <w:t>　　6.3 指数体系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6ca3448084e0d" w:history="1">
        <w:r>
          <w:rPr>
            <w:rStyle w:val="Hyperlink"/>
          </w:rPr>
          <w:t>2011中国影碟机市场用户与品牌调查分析报告</w:t>
        </w:r>
      </w:hyperlink>
      <w:r>
        <w:rPr>
          <w:color w:val="C00000"/>
        </w:rPr>
        <w:t>》，报告编号：</w:t>
      </w:r>
      <w:r>
        <w:rPr>
          <w:rFonts w:hint="eastAsia"/>
          <w:color w:val="C00000"/>
        </w:rPr>
        <w:t>0653580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06ca3448084e0d" w:history="1">
        <w:r>
          <w:rPr>
            <w:rStyle w:val="Hyperlink"/>
          </w:rPr>
          <w:t>https://www.20087.com/2011-05/R_2011yingdiejishichangyonghuyupinpaid.html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a7233ed904aca" w:history="1">
      <w:r>
        <w:rPr>
          <w:rStyle w:val="Hyperlink"/>
        </w:rPr>
        <w:t>2011中国影碟机市场用户与品牌调查分析报告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yingdiejishichangyonghuyupinpaid.html" TargetMode="External" Id="Raa06ca3448084e0d" /></Relationships>
</file>

<file path=word/_rels/header2.xml.rels>&#65279;<?xml version="1.0" encoding="utf-8"?><Relationships xmlns="http://schemas.openxmlformats.org/package/2006/relationships"><Relationship Type="http://schemas.openxmlformats.org/officeDocument/2006/relationships/hyperlink" Target="https://www.20087.com/2011-05/R_2011yingdiejishichangyonghuyupinpaid.html" TargetMode="External" Id="R425a7233ed90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2011-05-08T04:26:00Z</dcterms:created>
  <dcterms:modified xsi:type="dcterms:W3CDTF">2011-05-08T05:26:00Z</dcterms:modified>
  <dc:subject>2011中国影碟机市场用户与品牌调查分析报告</dc:subject>
  <dc:title>2011中国影碟机市场用户与品牌调查分析报告</dc:title>
  <cp:keywords>2011中国影碟机市场用户与品牌调查分析报告</cp:keywords>
  <dc:description>2011中国影碟机市场用户与品牌调查分析报告</dc:description>
</cp:coreProperties>
</file>