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1dd6c7f8842eb" w:history="1">
              <w:r>
                <w:rPr>
                  <w:rStyle w:val="Hyperlink"/>
                </w:rPr>
                <w:t>2011年中国互联网旅游搜索调查报告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1dd6c7f8842eb" w:history="1">
              <w:r>
                <w:rPr>
                  <w:rStyle w:val="Hyperlink"/>
                </w:rPr>
                <w:t>2011年中国互联网旅游搜索调查报告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1dd6c7f8842eb" w:history="1">
                <w:r>
                  <w:rPr>
                    <w:rStyle w:val="Hyperlink"/>
                  </w:rPr>
                  <w:t>https://www.20087.com/2011-05/R_2011hulianwanglvyousousuodiaocha.html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1dd6c7f8842eb" w:history="1">
        <w:r>
          <w:rPr>
            <w:rStyle w:val="Hyperlink"/>
          </w:rPr>
          <w:t>2011年中国互联网旅游搜索调查报告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1dd6c7f8842eb" w:history="1">
        <w:r>
          <w:rPr>
            <w:rStyle w:val="Hyperlink"/>
          </w:rPr>
          <w:t>https://www.20087.com/2011-05/R_2011hulianwanglvyousousuodiaocha.html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da13fb744651" w:history="1">
      <w:r>
        <w:rPr>
          <w:rStyle w:val="Hyperlink"/>
        </w:rPr>
        <w:t>2011年中国互联网旅游搜索调查报告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lvyousousuodiaocha.html" TargetMode="External" Id="Rbe21dd6c7f8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lvyousousuodiaocha.html" TargetMode="External" Id="Rea52da13fb7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2011-05-19T01:12:00Z</dcterms:created>
  <dcterms:modified xsi:type="dcterms:W3CDTF">2011-05-19T02:12:00Z</dcterms:modified>
  <dc:subject>2011年中国互联网旅游搜索调查报告</dc:subject>
  <dc:title>2011年中国互联网旅游搜索调查报告</dc:title>
  <cp:keywords>2011年中国互联网旅游搜索调查报告</cp:keywords>
  <dc:description>2011年中国互联网旅游搜索调查报告</dc:description>
</cp:coreProperties>
</file>