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c11eeec548ec" w:history="1">
              <w:r>
                <w:rPr>
                  <w:rStyle w:val="Hyperlink"/>
                </w:rPr>
                <w:t>2011年网民热点应用工具（输入法）调查报告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c11eeec548ec" w:history="1">
              <w:r>
                <w:rPr>
                  <w:rStyle w:val="Hyperlink"/>
                </w:rPr>
                <w:t>2011年网民热点应用工具（输入法）调查报告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9c11eeec548ec" w:history="1">
                <w:r>
                  <w:rPr>
                    <w:rStyle w:val="Hyperlink"/>
                  </w:rPr>
                  <w:t>https://www.20087.com/2011-05/R_2011nianwangminredianyingyonggongjus.html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c11eeec548ec" w:history="1">
        <w:r>
          <w:rPr>
            <w:rStyle w:val="Hyperlink"/>
          </w:rPr>
          <w:t>2011年网民热点应用工具（输入法）调查报告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9c11eeec548ec" w:history="1">
        <w:r>
          <w:rPr>
            <w:rStyle w:val="Hyperlink"/>
          </w:rPr>
          <w:t>https://www.20087.com/2011-05/R_2011nianwangminredianyingyonggongjus.html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a2de73224b14" w:history="1">
      <w:r>
        <w:rPr>
          <w:rStyle w:val="Hyperlink"/>
        </w:rPr>
        <w:t>2011年网民热点应用工具（输入法）调查报告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nianwangminredianyingyonggongjus.html" TargetMode="External" Id="R7749c11eeec5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nianwangminredianyingyonggongjus.html" TargetMode="External" Id="Rb4dda2de7322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2011-05-19T04:10:00Z</dcterms:created>
  <dcterms:modified xsi:type="dcterms:W3CDTF">2011-05-19T05:10:00Z</dcterms:modified>
  <dc:subject>2011年网民热点应用工具（输入法）调查报告</dc:subject>
  <dc:title>2011年网民热点应用工具（输入法）调查报告</dc:title>
  <cp:keywords>2011年网民热点应用工具（输入法）调查报告</cp:keywords>
  <dc:description>2011年网民热点应用工具（输入法）调查报告</dc:description>
</cp:coreProperties>
</file>