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4ccc2f17141ab" w:history="1">
              <w:r>
                <w:rPr>
                  <w:rStyle w:val="Hyperlink"/>
                </w:rPr>
                <w:t>2011-2012版中国电子电能表市场调查研究分析报告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4ccc2f17141ab" w:history="1">
              <w:r>
                <w:rPr>
                  <w:rStyle w:val="Hyperlink"/>
                </w:rPr>
                <w:t>2011-2012版中国电子电能表市场调查研究分析报告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4ccc2f17141ab" w:history="1">
                <w:r>
                  <w:rPr>
                    <w:rStyle w:val="Hyperlink"/>
                  </w:rPr>
                  <w:t>https://www.20087.com/2011-05/R_2011_2012bandianzidiannengbiaoshicha.html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电能表定义及分类</w:t>
      </w:r>
      <w:r>
        <w:rPr>
          <w:rFonts w:hint="eastAsia"/>
        </w:rPr>
        <w:br/>
      </w:r>
      <w:r>
        <w:rPr>
          <w:rFonts w:hint="eastAsia"/>
        </w:rPr>
        <w:t>　　第二节 国内产业特征分析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行业周期、区域性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四 行业上下游关系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2009-2010年电工仪器仪表行业</w:t>
      </w:r>
      <w:r>
        <w:rPr>
          <w:rFonts w:hint="eastAsia"/>
        </w:rPr>
        <w:br/>
      </w:r>
      <w:r>
        <w:rPr>
          <w:rFonts w:hint="eastAsia"/>
        </w:rPr>
        <w:t>　　第一节 2009-2010年电工仪器仪表产量</w:t>
      </w:r>
      <w:r>
        <w:rPr>
          <w:rFonts w:hint="eastAsia"/>
        </w:rPr>
        <w:br/>
      </w:r>
      <w:r>
        <w:rPr>
          <w:rFonts w:hint="eastAsia"/>
        </w:rPr>
        <w:t>　　　　一 2003-2010年产量分析</w:t>
      </w:r>
      <w:r>
        <w:rPr>
          <w:rFonts w:hint="eastAsia"/>
        </w:rPr>
        <w:br/>
      </w:r>
      <w:r>
        <w:rPr>
          <w:rFonts w:hint="eastAsia"/>
        </w:rPr>
        <w:t>　　　　二 2009-2010年区域产量</w:t>
      </w:r>
      <w:r>
        <w:rPr>
          <w:rFonts w:hint="eastAsia"/>
        </w:rPr>
        <w:br/>
      </w:r>
      <w:r>
        <w:rPr>
          <w:rFonts w:hint="eastAsia"/>
        </w:rPr>
        <w:t>　　第二节 2009-2010年电工仪器仪表运营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2009-2010年资产规模</w:t>
      </w:r>
      <w:r>
        <w:rPr>
          <w:rFonts w:hint="eastAsia"/>
        </w:rPr>
        <w:br/>
      </w:r>
      <w:r>
        <w:rPr>
          <w:rFonts w:hint="eastAsia"/>
        </w:rPr>
        <w:t>　　　　三 2009-2010年企业数量</w:t>
      </w:r>
      <w:r>
        <w:rPr>
          <w:rFonts w:hint="eastAsia"/>
        </w:rPr>
        <w:br/>
      </w:r>
      <w:r>
        <w:rPr>
          <w:rFonts w:hint="eastAsia"/>
        </w:rPr>
        <w:t>　　　　四 2009-2010年利润总额</w:t>
      </w:r>
      <w:r>
        <w:rPr>
          <w:rFonts w:hint="eastAsia"/>
        </w:rPr>
        <w:br/>
      </w:r>
      <w:r>
        <w:rPr>
          <w:rFonts w:hint="eastAsia"/>
        </w:rPr>
        <w:t>　　　　五 2009-2010年盈利能力</w:t>
      </w:r>
      <w:r>
        <w:rPr>
          <w:rFonts w:hint="eastAsia"/>
        </w:rPr>
        <w:br/>
      </w:r>
      <w:r>
        <w:rPr>
          <w:rFonts w:hint="eastAsia"/>
        </w:rPr>
        <w:t>　　第三节 电工仪器仪表行业体系与政策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行业政策及法规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2009-2010年电能表市场容量及竞争</w:t>
      </w:r>
      <w:r>
        <w:rPr>
          <w:rFonts w:hint="eastAsia"/>
        </w:rPr>
        <w:br/>
      </w:r>
      <w:r>
        <w:rPr>
          <w:rFonts w:hint="eastAsia"/>
        </w:rPr>
        <w:t>　　第一节 2009-2010年国内市场容量</w:t>
      </w:r>
      <w:r>
        <w:rPr>
          <w:rFonts w:hint="eastAsia"/>
        </w:rPr>
        <w:br/>
      </w:r>
      <w:r>
        <w:rPr>
          <w:rFonts w:hint="eastAsia"/>
        </w:rPr>
        <w:t>　　　　一 国内市场产量分析</w:t>
      </w:r>
      <w:r>
        <w:rPr>
          <w:rFonts w:hint="eastAsia"/>
        </w:rPr>
        <w:br/>
      </w:r>
      <w:r>
        <w:rPr>
          <w:rFonts w:hint="eastAsia"/>
        </w:rPr>
        <w:t>　　　　二 国内市场需求量</w:t>
      </w:r>
      <w:r>
        <w:rPr>
          <w:rFonts w:hint="eastAsia"/>
        </w:rPr>
        <w:br/>
      </w:r>
      <w:r>
        <w:rPr>
          <w:rFonts w:hint="eastAsia"/>
        </w:rPr>
        <w:t>　　第二节 2009-2010年行业竞争格局</w:t>
      </w:r>
      <w:r>
        <w:rPr>
          <w:rFonts w:hint="eastAsia"/>
        </w:rPr>
        <w:br/>
      </w:r>
      <w:r>
        <w:rPr>
          <w:rFonts w:hint="eastAsia"/>
        </w:rPr>
        <w:t>　　　　一 2009年国内电能表产品结构</w:t>
      </w:r>
      <w:r>
        <w:rPr>
          <w:rFonts w:hint="eastAsia"/>
        </w:rPr>
        <w:br/>
      </w:r>
      <w:r>
        <w:rPr>
          <w:rFonts w:hint="eastAsia"/>
        </w:rPr>
        <w:t>　　　　二 2009年电能表产品结构</w:t>
      </w:r>
      <w:r>
        <w:rPr>
          <w:rFonts w:hint="eastAsia"/>
        </w:rPr>
        <w:br/>
      </w:r>
      <w:r>
        <w:rPr>
          <w:rFonts w:hint="eastAsia"/>
        </w:rPr>
        <w:t>　　第三节 2009-2010年行业壁垒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品牌壁垒</w:t>
      </w:r>
      <w:r>
        <w:rPr>
          <w:rFonts w:hint="eastAsia"/>
        </w:rPr>
        <w:br/>
      </w:r>
      <w:r>
        <w:rPr>
          <w:rFonts w:hint="eastAsia"/>
        </w:rPr>
        <w:t>　　　　三 规模壁垒</w:t>
      </w:r>
      <w:r>
        <w:rPr>
          <w:rFonts w:hint="eastAsia"/>
        </w:rPr>
        <w:br/>
      </w:r>
      <w:r>
        <w:rPr>
          <w:rFonts w:hint="eastAsia"/>
        </w:rPr>
        <w:t>　　　　四 质量壁垒</w:t>
      </w:r>
      <w:r>
        <w:rPr>
          <w:rFonts w:hint="eastAsia"/>
        </w:rPr>
        <w:br/>
      </w:r>
      <w:r>
        <w:rPr>
          <w:rFonts w:hint="eastAsia"/>
        </w:rPr>
        <w:t>　　第四节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宁波三星电气股份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华立仪表集团股份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德力西集团仪器仪表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浙江正泰仪器仪表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中智-林-－江苏林洋电子股份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4ccc2f17141ab" w:history="1">
        <w:r>
          <w:rPr>
            <w:rStyle w:val="Hyperlink"/>
          </w:rPr>
          <w:t>2011-2012版中国电子电能表市场调查研究分析报告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4ccc2f17141ab" w:history="1">
        <w:r>
          <w:rPr>
            <w:rStyle w:val="Hyperlink"/>
          </w:rPr>
          <w:t>https://www.20087.com/2011-05/R_2011_2012bandianzidiannengbiaoshicha.html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能表、电子电能表的工作原理、多功能电表应该抄哪个数、电子电能表的接线方法、单相电子式电能表怎么接、电子电能表图片大全、电能表的基本结构与原理、电子电能表怎么读数、配电柜多功能显示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19fed654540c1" w:history="1">
      <w:r>
        <w:rPr>
          <w:rStyle w:val="Hyperlink"/>
        </w:rPr>
        <w:t>2011-2012版中国电子电能表市场调查研究分析报告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bandianzidiannengbiaoshicha.html" TargetMode="External" Id="R1304ccc2f171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bandianzidiannengbiaoshicha.html" TargetMode="External" Id="R78219fed6545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2011-05-18T04:13:00Z</dcterms:created>
  <dcterms:modified xsi:type="dcterms:W3CDTF">2011-05-18T05:13:00Z</dcterms:modified>
  <dc:subject>2011-2012版中国电子电能表市场调查研究分析报告</dc:subject>
  <dc:title>2011-2012版中国电子电能表市场调查研究分析报告</dc:title>
  <cp:keywords>2011-2012版中国电子电能表市场调查研究分析报告</cp:keywords>
  <dc:description>2011-2012版中国电子电能表市场调查研究分析报告</dc:description>
</cp:coreProperties>
</file>