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e8be833174ba8" w:history="1">
              <w:r>
                <w:rPr>
                  <w:rStyle w:val="Hyperlink"/>
                </w:rPr>
                <w:t>2011-2015年中国农业生物技术研究进展及投资前景预测报告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e8be833174ba8" w:history="1">
              <w:r>
                <w:rPr>
                  <w:rStyle w:val="Hyperlink"/>
                </w:rPr>
                <w:t>2011-2015年中国农业生物技术研究进展及投资前景预测报告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4e8be833174ba8" w:history="1">
                <w:r>
                  <w:rPr>
                    <w:rStyle w:val="Hyperlink"/>
                  </w:rPr>
                  <w:t>https://www.20087.com/2011-05/R_2011_2015nongyeshengwujishuyanjiujin567.html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2010-2011年世界农业生物技术产业发展状况分析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2010-2011年世界农业生物技术产业发展概况</w:t>
      </w:r>
      <w:r>
        <w:rPr>
          <w:rFonts w:hint="eastAsia"/>
        </w:rPr>
        <w:br/>
      </w:r>
      <w:r>
        <w:rPr>
          <w:rFonts w:hint="eastAsia"/>
        </w:rPr>
        <w:t>　　　　一、国外农业生物技术产业化现状</w:t>
      </w:r>
      <w:r>
        <w:rPr>
          <w:rFonts w:hint="eastAsia"/>
        </w:rPr>
        <w:br/>
      </w:r>
      <w:r>
        <w:rPr>
          <w:rFonts w:hint="eastAsia"/>
        </w:rPr>
        <w:t>　　　　二、国外农业生物技术产业政策研究及其对我国的影响</w:t>
      </w:r>
      <w:r>
        <w:rPr>
          <w:rFonts w:hint="eastAsia"/>
        </w:rPr>
        <w:br/>
      </w:r>
      <w:r>
        <w:rPr>
          <w:rFonts w:hint="eastAsia"/>
        </w:rPr>
        <w:t>　　　　三、全球农业生物技术的三大事件</w:t>
      </w:r>
      <w:r>
        <w:rPr>
          <w:rFonts w:hint="eastAsia"/>
        </w:rPr>
        <w:br/>
      </w:r>
      <w:r>
        <w:rPr>
          <w:rFonts w:hint="eastAsia"/>
        </w:rPr>
        <w:t>　　第二节 2010-2011年世界农业生物技术产业运行动态分析</w:t>
      </w:r>
      <w:r>
        <w:rPr>
          <w:rFonts w:hint="eastAsia"/>
        </w:rPr>
        <w:br/>
      </w:r>
      <w:r>
        <w:rPr>
          <w:rFonts w:hint="eastAsia"/>
        </w:rPr>
        <w:t>　　　　一、全球农业生物技术跨国公司分析</w:t>
      </w:r>
      <w:r>
        <w:rPr>
          <w:rFonts w:hint="eastAsia"/>
        </w:rPr>
        <w:br/>
      </w:r>
      <w:r>
        <w:rPr>
          <w:rFonts w:hint="eastAsia"/>
        </w:rPr>
        <w:t>　　　　二、全球现代农业生物技术的政策取向研究</w:t>
      </w:r>
      <w:r>
        <w:rPr>
          <w:rFonts w:hint="eastAsia"/>
        </w:rPr>
        <w:br/>
      </w:r>
      <w:r>
        <w:rPr>
          <w:rFonts w:hint="eastAsia"/>
        </w:rPr>
        <w:t>　　　　三、国际马铃薯基因组计划的新动态</w:t>
      </w:r>
      <w:r>
        <w:rPr>
          <w:rFonts w:hint="eastAsia"/>
        </w:rPr>
        <w:br/>
      </w:r>
      <w:r>
        <w:rPr>
          <w:rFonts w:hint="eastAsia"/>
        </w:rPr>
        <w:t>　　第三节 2010-2011年世界农业生物技术行业现状、趋势与出路分析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2010-2011年世界农业生物技术产业主要国家运行动态分析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一、美国农业生物技术政策研究</w:t>
      </w:r>
      <w:r>
        <w:rPr>
          <w:rFonts w:hint="eastAsia"/>
        </w:rPr>
        <w:br/>
      </w:r>
      <w:r>
        <w:rPr>
          <w:rFonts w:hint="eastAsia"/>
        </w:rPr>
        <w:t>　　　　二、美国农业生物技术应用研究重点及产业化分析</w:t>
      </w:r>
      <w:r>
        <w:rPr>
          <w:rFonts w:hint="eastAsia"/>
        </w:rPr>
        <w:br/>
      </w:r>
      <w:r>
        <w:rPr>
          <w:rFonts w:hint="eastAsia"/>
        </w:rPr>
        <w:t>　　　　三、美国农业生物技术新进展</w:t>
      </w:r>
      <w:r>
        <w:rPr>
          <w:rFonts w:hint="eastAsia"/>
        </w:rPr>
        <w:br/>
      </w:r>
      <w:r>
        <w:rPr>
          <w:rFonts w:hint="eastAsia"/>
        </w:rPr>
        <w:t>　　　　四、美国农业生物技术应用蓬勃发展</w:t>
      </w:r>
      <w:r>
        <w:rPr>
          <w:rFonts w:hint="eastAsia"/>
        </w:rPr>
        <w:br/>
      </w:r>
      <w:r>
        <w:rPr>
          <w:rFonts w:hint="eastAsia"/>
        </w:rPr>
        <w:t>　　第二节 韩国农业生物技术研究现状</w:t>
      </w:r>
      <w:r>
        <w:rPr>
          <w:rFonts w:hint="eastAsia"/>
        </w:rPr>
        <w:br/>
      </w:r>
      <w:r>
        <w:rPr>
          <w:rFonts w:hint="eastAsia"/>
        </w:rPr>
        <w:t>　　　　一、生物技术在作物领域的研究与利用</w:t>
      </w:r>
      <w:r>
        <w:rPr>
          <w:rFonts w:hint="eastAsia"/>
        </w:rPr>
        <w:br/>
      </w:r>
      <w:r>
        <w:rPr>
          <w:rFonts w:hint="eastAsia"/>
        </w:rPr>
        <w:t>　　　　二、生物工程在兽医领域的研究与应用</w:t>
      </w:r>
      <w:r>
        <w:rPr>
          <w:rFonts w:hint="eastAsia"/>
        </w:rPr>
        <w:br/>
      </w:r>
      <w:r>
        <w:rPr>
          <w:rFonts w:hint="eastAsia"/>
        </w:rPr>
        <w:t>　　　　三、动物生物技术的研究及应用</w:t>
      </w:r>
      <w:r>
        <w:rPr>
          <w:rFonts w:hint="eastAsia"/>
        </w:rPr>
        <w:br/>
      </w:r>
      <w:r>
        <w:rPr>
          <w:rFonts w:hint="eastAsia"/>
        </w:rPr>
        <w:t>　　　　四、生物农药的研究和应用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一、澳大利亚政府投资发展农业生物技术</w:t>
      </w:r>
      <w:r>
        <w:rPr>
          <w:rFonts w:hint="eastAsia"/>
        </w:rPr>
        <w:br/>
      </w:r>
      <w:r>
        <w:rPr>
          <w:rFonts w:hint="eastAsia"/>
        </w:rPr>
        <w:t>　　　　二、日本农业领域生物技术的研究开发与应用</w:t>
      </w:r>
      <w:r>
        <w:rPr>
          <w:rFonts w:hint="eastAsia"/>
        </w:rPr>
        <w:br/>
      </w:r>
      <w:r>
        <w:rPr>
          <w:rFonts w:hint="eastAsia"/>
        </w:rPr>
        <w:t>　　　　三、印度农业生物技术重点与方向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2010-2011年中国农业生物技术行业市场发展环境分析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2010-2011年中国农业生物技术行业政策环境分析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一、中国生物科技产业政策导向分析</w:t>
      </w:r>
      <w:r>
        <w:rPr>
          <w:rFonts w:hint="eastAsia"/>
        </w:rPr>
        <w:br/>
      </w:r>
      <w:r>
        <w:rPr>
          <w:rFonts w:hint="eastAsia"/>
        </w:rPr>
        <w:t>　　　　二、生物科技产业的政策扶持分析</w:t>
      </w:r>
      <w:r>
        <w:rPr>
          <w:rFonts w:hint="eastAsia"/>
        </w:rPr>
        <w:br/>
      </w:r>
      <w:r>
        <w:rPr>
          <w:rFonts w:hint="eastAsia"/>
        </w:rPr>
        <w:t>　　　　三、生物科技政策对策建议分析</w:t>
      </w:r>
      <w:r>
        <w:rPr>
          <w:rFonts w:hint="eastAsia"/>
        </w:rPr>
        <w:br/>
      </w:r>
      <w:r>
        <w:rPr>
          <w:rFonts w:hint="eastAsia"/>
        </w:rPr>
        <w:t>　　第三节 2010-2011年中国农业生物技术行业社会环境分析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2010-2011年中国农业生物技术行业技术环境分析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2010-2011年中国农业生物技术产业运行形势分析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2010-2011年中国农业生物技术发展综述</w:t>
      </w:r>
      <w:r>
        <w:rPr>
          <w:rFonts w:hint="eastAsia"/>
        </w:rPr>
        <w:br/>
      </w:r>
      <w:r>
        <w:rPr>
          <w:rFonts w:hint="eastAsia"/>
        </w:rPr>
        <w:t>　　　　一、生物技术对农业发展的影响</w:t>
      </w:r>
      <w:r>
        <w:rPr>
          <w:rFonts w:hint="eastAsia"/>
        </w:rPr>
        <w:br/>
      </w:r>
      <w:r>
        <w:rPr>
          <w:rFonts w:hint="eastAsia"/>
        </w:rPr>
        <w:t>　　　　二、农业生物技术成为现代农业发展的重要战略要素</w:t>
      </w:r>
      <w:r>
        <w:rPr>
          <w:rFonts w:hint="eastAsia"/>
        </w:rPr>
        <w:br/>
      </w:r>
      <w:r>
        <w:rPr>
          <w:rFonts w:hint="eastAsia"/>
        </w:rPr>
        <w:t>　　　　三、农业生物技术商业化生产经济效益可观</w:t>
      </w:r>
      <w:r>
        <w:rPr>
          <w:rFonts w:hint="eastAsia"/>
        </w:rPr>
        <w:br/>
      </w:r>
      <w:r>
        <w:rPr>
          <w:rFonts w:hint="eastAsia"/>
        </w:rPr>
        <w:t>　　　　四、我国农业生物技术成果分析</w:t>
      </w:r>
      <w:r>
        <w:rPr>
          <w:rFonts w:hint="eastAsia"/>
        </w:rPr>
        <w:br/>
      </w:r>
      <w:r>
        <w:rPr>
          <w:rFonts w:hint="eastAsia"/>
        </w:rPr>
        <w:t>　　　　五、加快我国农业生物技术发展的对策</w:t>
      </w:r>
      <w:r>
        <w:rPr>
          <w:rFonts w:hint="eastAsia"/>
        </w:rPr>
        <w:br/>
      </w:r>
      <w:r>
        <w:rPr>
          <w:rFonts w:hint="eastAsia"/>
        </w:rPr>
        <w:t>　　　　六、未来农业生物技术发展趋向</w:t>
      </w:r>
      <w:r>
        <w:rPr>
          <w:rFonts w:hint="eastAsia"/>
        </w:rPr>
        <w:br/>
      </w:r>
      <w:r>
        <w:rPr>
          <w:rFonts w:hint="eastAsia"/>
        </w:rPr>
        <w:t>　　第二节 2010-2011年中国转基因农作物发展分析</w:t>
      </w:r>
      <w:r>
        <w:rPr>
          <w:rFonts w:hint="eastAsia"/>
        </w:rPr>
        <w:br/>
      </w:r>
      <w:r>
        <w:rPr>
          <w:rFonts w:hint="eastAsia"/>
        </w:rPr>
        <w:t>　　　　一、我国发展转基因农作物的必要性剖析</w:t>
      </w:r>
      <w:r>
        <w:rPr>
          <w:rFonts w:hint="eastAsia"/>
        </w:rPr>
        <w:br/>
      </w:r>
      <w:r>
        <w:rPr>
          <w:rFonts w:hint="eastAsia"/>
        </w:rPr>
        <w:t>　　　　二、我国转基因育种的现状解析</w:t>
      </w:r>
      <w:r>
        <w:rPr>
          <w:rFonts w:hint="eastAsia"/>
        </w:rPr>
        <w:br/>
      </w:r>
      <w:r>
        <w:rPr>
          <w:rFonts w:hint="eastAsia"/>
        </w:rPr>
        <w:t>　　　　三、转基因农作物市场发展潜力广阔</w:t>
      </w:r>
      <w:r>
        <w:rPr>
          <w:rFonts w:hint="eastAsia"/>
        </w:rPr>
        <w:br/>
      </w:r>
      <w:r>
        <w:rPr>
          <w:rFonts w:hint="eastAsia"/>
        </w:rPr>
        <w:t>　　　　四、转基因农产品商业化发展改变市场格局</w:t>
      </w:r>
      <w:r>
        <w:rPr>
          <w:rFonts w:hint="eastAsia"/>
        </w:rPr>
        <w:br/>
      </w:r>
      <w:r>
        <w:rPr>
          <w:rFonts w:hint="eastAsia"/>
        </w:rPr>
        <w:t>　　　　五、当前转基因农作物分歧争议大</w:t>
      </w:r>
      <w:r>
        <w:rPr>
          <w:rFonts w:hint="eastAsia"/>
        </w:rPr>
        <w:br/>
      </w:r>
      <w:r>
        <w:rPr>
          <w:rFonts w:hint="eastAsia"/>
        </w:rPr>
        <w:t>　　　　六、转基因药用植物前景广阔</w:t>
      </w:r>
      <w:r>
        <w:rPr>
          <w:rFonts w:hint="eastAsia"/>
        </w:rPr>
        <w:br/>
      </w:r>
      <w:r>
        <w:rPr>
          <w:rFonts w:hint="eastAsia"/>
        </w:rPr>
        <w:t>　　第三节 2010-2011年中国农业生物技术产业发展存在的问题分析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2010-2011年中国生物农药产业运行走势分析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2010-2011年中国生物农药产业发展综述</w:t>
      </w:r>
      <w:r>
        <w:rPr>
          <w:rFonts w:hint="eastAsia"/>
        </w:rPr>
        <w:br/>
      </w:r>
      <w:r>
        <w:rPr>
          <w:rFonts w:hint="eastAsia"/>
        </w:rPr>
        <w:t>　　　　一、国内外生物农药发展状况分析</w:t>
      </w:r>
      <w:r>
        <w:rPr>
          <w:rFonts w:hint="eastAsia"/>
        </w:rPr>
        <w:br/>
      </w:r>
      <w:r>
        <w:rPr>
          <w:rFonts w:hint="eastAsia"/>
        </w:rPr>
        <w:t>　　　　二、生物农药研究领域的进展分析</w:t>
      </w:r>
      <w:r>
        <w:rPr>
          <w:rFonts w:hint="eastAsia"/>
        </w:rPr>
        <w:br/>
      </w:r>
      <w:r>
        <w:rPr>
          <w:rFonts w:hint="eastAsia"/>
        </w:rPr>
        <w:t>　　　　三、我国生物农药产业促进政策提上日程</w:t>
      </w:r>
      <w:r>
        <w:rPr>
          <w:rFonts w:hint="eastAsia"/>
        </w:rPr>
        <w:br/>
      </w:r>
      <w:r>
        <w:rPr>
          <w:rFonts w:hint="eastAsia"/>
        </w:rPr>
        <w:t>　　第二节 2010-2011年中国生物农药产业运行动态分析</w:t>
      </w:r>
      <w:r>
        <w:rPr>
          <w:rFonts w:hint="eastAsia"/>
        </w:rPr>
        <w:br/>
      </w:r>
      <w:r>
        <w:rPr>
          <w:rFonts w:hint="eastAsia"/>
        </w:rPr>
        <w:t>　　　　一、生物农药的市场机会与营销策略探讨</w:t>
      </w:r>
      <w:r>
        <w:rPr>
          <w:rFonts w:hint="eastAsia"/>
        </w:rPr>
        <w:br/>
      </w:r>
      <w:r>
        <w:rPr>
          <w:rFonts w:hint="eastAsia"/>
        </w:rPr>
        <w:t>　　　　二、生物农药的现状与前景</w:t>
      </w:r>
      <w:r>
        <w:rPr>
          <w:rFonts w:hint="eastAsia"/>
        </w:rPr>
        <w:br/>
      </w:r>
      <w:r>
        <w:rPr>
          <w:rFonts w:hint="eastAsia"/>
        </w:rPr>
        <w:t>　　　　三、我国生物农药市场前景与推广探寻</w:t>
      </w:r>
      <w:r>
        <w:rPr>
          <w:rFonts w:hint="eastAsia"/>
        </w:rPr>
        <w:br/>
      </w:r>
      <w:r>
        <w:rPr>
          <w:rFonts w:hint="eastAsia"/>
        </w:rPr>
        <w:t>　　　　四、未来生物农药发展的动力分析</w:t>
      </w:r>
      <w:r>
        <w:rPr>
          <w:rFonts w:hint="eastAsia"/>
        </w:rPr>
        <w:br/>
      </w:r>
      <w:r>
        <w:rPr>
          <w:rFonts w:hint="eastAsia"/>
        </w:rPr>
        <w:t>　　第三节 2010-2011年中国生物农药发展中存在的问题及对策分析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2010-2011年中国生物肥料产业运行格局分析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2010-2011年中国生物肥料产业发展概况</w:t>
      </w:r>
      <w:r>
        <w:rPr>
          <w:rFonts w:hint="eastAsia"/>
        </w:rPr>
        <w:br/>
      </w:r>
      <w:r>
        <w:rPr>
          <w:rFonts w:hint="eastAsia"/>
        </w:rPr>
        <w:t>　　　　一、生物肥料的主要优势与作用剖析</w:t>
      </w:r>
      <w:r>
        <w:rPr>
          <w:rFonts w:hint="eastAsia"/>
        </w:rPr>
        <w:br/>
      </w:r>
      <w:r>
        <w:rPr>
          <w:rFonts w:hint="eastAsia"/>
        </w:rPr>
        <w:t>　　　　二、中国微生物肥料的发展分析</w:t>
      </w:r>
      <w:r>
        <w:rPr>
          <w:rFonts w:hint="eastAsia"/>
        </w:rPr>
        <w:br/>
      </w:r>
      <w:r>
        <w:rPr>
          <w:rFonts w:hint="eastAsia"/>
        </w:rPr>
        <w:t>　　　　三、新型生物肥料成化肥市场亮点</w:t>
      </w:r>
      <w:r>
        <w:rPr>
          <w:rFonts w:hint="eastAsia"/>
        </w:rPr>
        <w:br/>
      </w:r>
      <w:r>
        <w:rPr>
          <w:rFonts w:hint="eastAsia"/>
        </w:rPr>
        <w:t>　　第二节 2010-2011年中国生物肥料产业市场动态分析</w:t>
      </w:r>
      <w:r>
        <w:rPr>
          <w:rFonts w:hint="eastAsia"/>
        </w:rPr>
        <w:br/>
      </w:r>
      <w:r>
        <w:rPr>
          <w:rFonts w:hint="eastAsia"/>
        </w:rPr>
        <w:t>　　　　一、我国生物肥料市场面临的主要挑战</w:t>
      </w:r>
      <w:r>
        <w:rPr>
          <w:rFonts w:hint="eastAsia"/>
        </w:rPr>
        <w:br/>
      </w:r>
      <w:r>
        <w:rPr>
          <w:rFonts w:hint="eastAsia"/>
        </w:rPr>
        <w:t>　　　　二、对生物肥料存在的主要认知误区分析</w:t>
      </w:r>
      <w:r>
        <w:rPr>
          <w:rFonts w:hint="eastAsia"/>
        </w:rPr>
        <w:br/>
      </w:r>
      <w:r>
        <w:rPr>
          <w:rFonts w:hint="eastAsia"/>
        </w:rPr>
        <w:t>　　　　三、我国生物肥料发展方向透析</w:t>
      </w:r>
      <w:r>
        <w:rPr>
          <w:rFonts w:hint="eastAsia"/>
        </w:rPr>
        <w:br/>
      </w:r>
      <w:r>
        <w:rPr>
          <w:rFonts w:hint="eastAsia"/>
        </w:rPr>
        <w:t>　　第三节 2010-2011年复合微生物肥料生产研究及其应用前景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2010-2011年中国兽用疫苗产业运行态势分析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2010-2011年中国兽用疫苗产业发展浅析</w:t>
      </w:r>
      <w:r>
        <w:rPr>
          <w:rFonts w:hint="eastAsia"/>
        </w:rPr>
        <w:br/>
      </w:r>
      <w:r>
        <w:rPr>
          <w:rFonts w:hint="eastAsia"/>
        </w:rPr>
        <w:t>　　　　一、21世纪以来中国动物防疫形势分析</w:t>
      </w:r>
      <w:r>
        <w:rPr>
          <w:rFonts w:hint="eastAsia"/>
        </w:rPr>
        <w:br/>
      </w:r>
      <w:r>
        <w:rPr>
          <w:rFonts w:hint="eastAsia"/>
        </w:rPr>
        <w:t>　　　　二、中国兽用疫苗市场发展格局</w:t>
      </w:r>
      <w:r>
        <w:rPr>
          <w:rFonts w:hint="eastAsia"/>
        </w:rPr>
        <w:br/>
      </w:r>
      <w:r>
        <w:rPr>
          <w:rFonts w:hint="eastAsia"/>
        </w:rPr>
        <w:t>　　　　三、我国兽用疫苗行业热点剖析</w:t>
      </w:r>
      <w:r>
        <w:rPr>
          <w:rFonts w:hint="eastAsia"/>
        </w:rPr>
        <w:br/>
      </w:r>
      <w:r>
        <w:rPr>
          <w:rFonts w:hint="eastAsia"/>
        </w:rPr>
        <w:t>　　　　四、几种兽用疫苗新产品</w:t>
      </w:r>
      <w:r>
        <w:rPr>
          <w:rFonts w:hint="eastAsia"/>
        </w:rPr>
        <w:br/>
      </w:r>
      <w:r>
        <w:rPr>
          <w:rFonts w:hint="eastAsia"/>
        </w:rPr>
        <w:t>　　　　五、中国动物干扰素的进展状况</w:t>
      </w:r>
      <w:r>
        <w:rPr>
          <w:rFonts w:hint="eastAsia"/>
        </w:rPr>
        <w:br/>
      </w:r>
      <w:r>
        <w:rPr>
          <w:rFonts w:hint="eastAsia"/>
        </w:rPr>
        <w:t>　　　　六、我国兽用生物制品质量存在的问题及对策</w:t>
      </w:r>
      <w:r>
        <w:rPr>
          <w:rFonts w:hint="eastAsia"/>
        </w:rPr>
        <w:br/>
      </w:r>
      <w:r>
        <w:rPr>
          <w:rFonts w:hint="eastAsia"/>
        </w:rPr>
        <w:t>　　第二节 2008-2009年中国兽用疫苗市场进出口数据分析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一、2008-2009年中国兽用疫苗出口统计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二、2008-2009年中国兽用疫苗进口统计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三、2008-2009年中国兽用疫苗进出口价格对比</w:t>
      </w:r>
      <w:r>
        <w:rPr>
          <w:rFonts w:hint="eastAsia"/>
        </w:rPr>
        <w:br/>
      </w:r>
      <w:r>
        <w:rPr>
          <w:rFonts w:hint="eastAsia"/>
        </w:rPr>
        <w:t>　　　　四、中国兽用疫苗进出口主要来源地及出口目的地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2010-2011年中国兽用生物制品质量存在的问题及对策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2010-2011年中国动物克隆技术发展局势透析</w:t>
      </w:r>
      <w:r>
        <w:rPr>
          <w:rFonts w:hint="eastAsia"/>
        </w:rPr>
        <w:br/>
      </w:r>
      <w:r>
        <w:rPr>
          <w:rFonts w:hint="eastAsia"/>
        </w:rPr>
        <w:t>　　第一节 2010-2011年中国动物克隆技术发展解析</w:t>
      </w:r>
      <w:r>
        <w:rPr>
          <w:rFonts w:hint="eastAsia"/>
        </w:rPr>
        <w:br/>
      </w:r>
      <w:r>
        <w:rPr>
          <w:rFonts w:hint="eastAsia"/>
        </w:rPr>
        <w:t>　　　　一、克隆技术出现意义作用分析</w:t>
      </w:r>
      <w:r>
        <w:rPr>
          <w:rFonts w:hint="eastAsia"/>
        </w:rPr>
        <w:br/>
      </w:r>
      <w:r>
        <w:rPr>
          <w:rFonts w:hint="eastAsia"/>
        </w:rPr>
        <w:t>　　　　二、克隆技术发展综述</w:t>
      </w:r>
      <w:r>
        <w:rPr>
          <w:rFonts w:hint="eastAsia"/>
        </w:rPr>
        <w:br/>
      </w:r>
      <w:r>
        <w:rPr>
          <w:rFonts w:hint="eastAsia"/>
        </w:rPr>
        <w:t>　　　　三、动物细胞因子的研究与开发前景分析</w:t>
      </w:r>
      <w:r>
        <w:rPr>
          <w:rFonts w:hint="eastAsia"/>
        </w:rPr>
        <w:br/>
      </w:r>
      <w:r>
        <w:rPr>
          <w:rFonts w:hint="eastAsia"/>
        </w:rPr>
        <w:t>　　　　四、动物克隆商业化运作获美政府认可</w:t>
      </w:r>
      <w:r>
        <w:rPr>
          <w:rFonts w:hint="eastAsia"/>
        </w:rPr>
        <w:br/>
      </w:r>
      <w:r>
        <w:rPr>
          <w:rFonts w:hint="eastAsia"/>
        </w:rPr>
        <w:t>　　　　五、天津动物克隆技术取得突出成就</w:t>
      </w:r>
      <w:r>
        <w:rPr>
          <w:rFonts w:hint="eastAsia"/>
        </w:rPr>
        <w:br/>
      </w:r>
      <w:r>
        <w:rPr>
          <w:rFonts w:hint="eastAsia"/>
        </w:rPr>
        <w:t>　　　　六、动物克隆技术存在的缺陷及应用潜力分析</w:t>
      </w:r>
      <w:r>
        <w:rPr>
          <w:rFonts w:hint="eastAsia"/>
        </w:rPr>
        <w:br/>
      </w:r>
      <w:r>
        <w:rPr>
          <w:rFonts w:hint="eastAsia"/>
        </w:rPr>
        <w:t>　　第二节 2010-2011年中国动物克隆技术存在的问题分析</w:t>
      </w:r>
      <w:r>
        <w:rPr>
          <w:rFonts w:hint="eastAsia"/>
        </w:rPr>
        <w:br/>
      </w:r>
      <w:r>
        <w:rPr>
          <w:rFonts w:hint="eastAsia"/>
        </w:rPr>
        <w:t>　　　　一、克隆效率太低，克隆动物早衰严重</w:t>
      </w:r>
      <w:r>
        <w:rPr>
          <w:rFonts w:hint="eastAsia"/>
        </w:rPr>
        <w:br/>
      </w:r>
      <w:r>
        <w:rPr>
          <w:rFonts w:hint="eastAsia"/>
        </w:rPr>
        <w:t>　　　　二、端粒问题</w:t>
      </w:r>
      <w:r>
        <w:rPr>
          <w:rFonts w:hint="eastAsia"/>
        </w:rPr>
        <w:br/>
      </w:r>
      <w:r>
        <w:rPr>
          <w:rFonts w:hint="eastAsia"/>
        </w:rPr>
        <w:t>　　　　三、重新编程的问题</w:t>
      </w:r>
      <w:r>
        <w:rPr>
          <w:rFonts w:hint="eastAsia"/>
        </w:rPr>
        <w:br/>
      </w:r>
      <w:r>
        <w:rPr>
          <w:rFonts w:hint="eastAsia"/>
        </w:rPr>
        <w:t>　　　　四、基因印迹机理不清</w:t>
      </w:r>
      <w:r>
        <w:rPr>
          <w:rFonts w:hint="eastAsia"/>
        </w:rPr>
        <w:br/>
      </w:r>
      <w:r>
        <w:rPr>
          <w:rFonts w:hint="eastAsia"/>
        </w:rPr>
        <w:t>　　　　五、克隆技术条件有待完善</w:t>
      </w:r>
      <w:r>
        <w:rPr>
          <w:rFonts w:hint="eastAsia"/>
        </w:rPr>
        <w:br/>
      </w:r>
      <w:r>
        <w:rPr>
          <w:rFonts w:hint="eastAsia"/>
        </w:rPr>
        <w:t>　　第三节 2010-2011年中国动物克隆技术发展趋势分析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2010-2011年中国农业生物技术产业市场竞争分析</w:t>
      </w:r>
      <w:r>
        <w:rPr>
          <w:rFonts w:hint="eastAsia"/>
        </w:rPr>
        <w:br/>
      </w:r>
      <w:r>
        <w:rPr>
          <w:rFonts w:hint="eastAsia"/>
        </w:rPr>
        <w:t>　　第一节 2010-2011年中国农业生物技术产业竞争现状</w:t>
      </w:r>
      <w:r>
        <w:rPr>
          <w:rFonts w:hint="eastAsia"/>
        </w:rPr>
        <w:br/>
      </w:r>
      <w:r>
        <w:rPr>
          <w:rFonts w:hint="eastAsia"/>
        </w:rPr>
        <w:t>　　　　一、中国农业生物技术企业合作竞争</w:t>
      </w:r>
      <w:r>
        <w:rPr>
          <w:rFonts w:hint="eastAsia"/>
        </w:rPr>
        <w:br/>
      </w:r>
      <w:r>
        <w:rPr>
          <w:rFonts w:hint="eastAsia"/>
        </w:rPr>
        <w:t>　　　　二、现代农业生物技术创新管理</w:t>
      </w:r>
      <w:r>
        <w:rPr>
          <w:rFonts w:hint="eastAsia"/>
        </w:rPr>
        <w:br/>
      </w:r>
      <w:r>
        <w:rPr>
          <w:rFonts w:hint="eastAsia"/>
        </w:rPr>
        <w:t>　　　　三、生物技术成为种业技术竞争的焦点</w:t>
      </w:r>
      <w:r>
        <w:rPr>
          <w:rFonts w:hint="eastAsia"/>
        </w:rPr>
        <w:br/>
      </w:r>
      <w:r>
        <w:rPr>
          <w:rFonts w:hint="eastAsia"/>
        </w:rPr>
        <w:t>　　第二节 2010-2011年中国农业生物技术区域竞争分析</w:t>
      </w:r>
      <w:r>
        <w:rPr>
          <w:rFonts w:hint="eastAsia"/>
        </w:rPr>
        <w:br/>
      </w:r>
      <w:r>
        <w:rPr>
          <w:rFonts w:hint="eastAsia"/>
        </w:rPr>
        <w:t>　　　　一、国际生物技术竞争的重要领域</w:t>
      </w:r>
      <w:r>
        <w:rPr>
          <w:rFonts w:hint="eastAsia"/>
        </w:rPr>
        <w:br/>
      </w:r>
      <w:r>
        <w:rPr>
          <w:rFonts w:hint="eastAsia"/>
        </w:rPr>
        <w:t>　　　　二、企业集中地区竞争分析</w:t>
      </w:r>
      <w:r>
        <w:rPr>
          <w:rFonts w:hint="eastAsia"/>
        </w:rPr>
        <w:br/>
      </w:r>
      <w:r>
        <w:rPr>
          <w:rFonts w:hint="eastAsia"/>
        </w:rPr>
        <w:t>　　　　三、重点应用区域竞争分析</w:t>
      </w:r>
      <w:r>
        <w:rPr>
          <w:rFonts w:hint="eastAsia"/>
        </w:rPr>
        <w:br/>
      </w:r>
      <w:r>
        <w:rPr>
          <w:rFonts w:hint="eastAsia"/>
        </w:rPr>
        <w:t>　　第三节 2010-2011年中国农业生物技术提升竞争力策略分析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2010-2011年中国农业生物技术重点公司竞争力分析</w:t>
      </w:r>
      <w:r>
        <w:rPr>
          <w:rFonts w:hint="eastAsia"/>
        </w:rPr>
        <w:br/>
      </w:r>
      <w:r>
        <w:rPr>
          <w:rFonts w:hint="eastAsia"/>
        </w:rPr>
        <w:t>　　第一节 乾元浩生物股份有限公司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山东雪花生物化工股份有限公司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长春大合生物技术开发有限公司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无棣英伟生物技术饲料有限公司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威海环宇生物技术有限公司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南通光合生物技术有限公司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沈阳禾丰生物技术有限公司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福建南方生物技术股份有限公司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2011-2015年中国农业生物技术发展趋势预测分析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2011-2015年中国生物技术产业前景分析</w:t>
      </w:r>
      <w:r>
        <w:rPr>
          <w:rFonts w:hint="eastAsia"/>
        </w:rPr>
        <w:br/>
      </w:r>
      <w:r>
        <w:rPr>
          <w:rFonts w:hint="eastAsia"/>
        </w:rPr>
        <w:t>　　　　一、全球生物技术规模将超过信息经济</w:t>
      </w:r>
      <w:r>
        <w:rPr>
          <w:rFonts w:hint="eastAsia"/>
        </w:rPr>
        <w:br/>
      </w:r>
      <w:r>
        <w:rPr>
          <w:rFonts w:hint="eastAsia"/>
        </w:rPr>
        <w:t>　　　　二、生物技术市场前景广阔</w:t>
      </w:r>
      <w:r>
        <w:rPr>
          <w:rFonts w:hint="eastAsia"/>
        </w:rPr>
        <w:br/>
      </w:r>
      <w:r>
        <w:rPr>
          <w:rFonts w:hint="eastAsia"/>
        </w:rPr>
        <w:t>　　　　三、中国生物技术产业发展前景分析</w:t>
      </w:r>
      <w:r>
        <w:rPr>
          <w:rFonts w:hint="eastAsia"/>
        </w:rPr>
        <w:br/>
      </w:r>
      <w:r>
        <w:rPr>
          <w:rFonts w:hint="eastAsia"/>
        </w:rPr>
        <w:t>　　　　四、工业生物技术挑战与展望</w:t>
      </w:r>
      <w:r>
        <w:rPr>
          <w:rFonts w:hint="eastAsia"/>
        </w:rPr>
        <w:br/>
      </w:r>
      <w:r>
        <w:rPr>
          <w:rFonts w:hint="eastAsia"/>
        </w:rPr>
        <w:t>　　　　五、生物技术在食品工业中应用展望</w:t>
      </w:r>
      <w:r>
        <w:rPr>
          <w:rFonts w:hint="eastAsia"/>
        </w:rPr>
        <w:br/>
      </w:r>
      <w:r>
        <w:rPr>
          <w:rFonts w:hint="eastAsia"/>
        </w:rPr>
        <w:t>　　第二节 2011-2015年中国农业生物技术发展趋势分析</w:t>
      </w:r>
      <w:r>
        <w:rPr>
          <w:rFonts w:hint="eastAsia"/>
        </w:rPr>
        <w:br/>
      </w:r>
      <w:r>
        <w:rPr>
          <w:rFonts w:hint="eastAsia"/>
        </w:rPr>
        <w:t>　　　　一、农业外延扩大化</w:t>
      </w:r>
      <w:r>
        <w:rPr>
          <w:rFonts w:hint="eastAsia"/>
        </w:rPr>
        <w:br/>
      </w:r>
      <w:r>
        <w:rPr>
          <w:rFonts w:hint="eastAsia"/>
        </w:rPr>
        <w:t>　　　　二、农业功能多元化</w:t>
      </w:r>
      <w:r>
        <w:rPr>
          <w:rFonts w:hint="eastAsia"/>
        </w:rPr>
        <w:br/>
      </w:r>
      <w:r>
        <w:rPr>
          <w:rFonts w:hint="eastAsia"/>
        </w:rPr>
        <w:t>　　　　三、创新成果产业化</w:t>
      </w:r>
      <w:r>
        <w:rPr>
          <w:rFonts w:hint="eastAsia"/>
        </w:rPr>
        <w:br/>
      </w:r>
      <w:r>
        <w:rPr>
          <w:rFonts w:hint="eastAsia"/>
        </w:rPr>
        <w:t>　　　　四、研究方式集成化</w:t>
      </w:r>
      <w:r>
        <w:rPr>
          <w:rFonts w:hint="eastAsia"/>
        </w:rPr>
        <w:br/>
      </w:r>
      <w:r>
        <w:rPr>
          <w:rFonts w:hint="eastAsia"/>
        </w:rPr>
        <w:t>　　第三节 2011-2015年中国农业生物技术产业盈利预测分析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2011-2015年中国农业生物技术产业投资机会与风险分析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2011-2015年中国农业生物技术产业投资环境分析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2011-2015年中国农业生物技术产业机会分析</w:t>
      </w:r>
      <w:r>
        <w:rPr>
          <w:rFonts w:hint="eastAsia"/>
        </w:rPr>
        <w:br/>
      </w:r>
      <w:r>
        <w:rPr>
          <w:rFonts w:hint="eastAsia"/>
        </w:rPr>
        <w:t>　　　　一、农业生物技术产业投资价值、前景分析</w:t>
      </w:r>
      <w:r>
        <w:rPr>
          <w:rFonts w:hint="eastAsia"/>
        </w:rPr>
        <w:br/>
      </w:r>
      <w:r>
        <w:rPr>
          <w:rFonts w:hint="eastAsia"/>
        </w:rPr>
        <w:t>　　　　二、中国将为生物技术研发提供一流平台</w:t>
      </w:r>
      <w:r>
        <w:rPr>
          <w:rFonts w:hint="eastAsia"/>
        </w:rPr>
        <w:br/>
      </w:r>
      <w:r>
        <w:rPr>
          <w:rFonts w:hint="eastAsia"/>
        </w:rPr>
        <w:t>　　第三节 2011-2015年中国农业生物技术产业投资风险及对策分析</w:t>
      </w:r>
      <w:r>
        <w:rPr>
          <w:rFonts w:hint="eastAsia"/>
        </w:rPr>
        <w:br/>
      </w:r>
      <w:r>
        <w:rPr>
          <w:rFonts w:hint="eastAsia"/>
        </w:rPr>
        <w:t>　　　　一、产业的生态风险分析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2008-2009年中国兽用疫苗出口统计</w:t>
      </w:r>
      <w:r>
        <w:rPr>
          <w:rFonts w:hint="eastAsia"/>
        </w:rPr>
        <w:br/>
      </w:r>
      <w:r>
        <w:rPr>
          <w:rFonts w:hint="eastAsia"/>
        </w:rPr>
        <w:t>　　图表 2008-2009年中国兽用疫苗进口统计</w:t>
      </w:r>
      <w:r>
        <w:rPr>
          <w:rFonts w:hint="eastAsia"/>
        </w:rPr>
        <w:br/>
      </w:r>
      <w:r>
        <w:rPr>
          <w:rFonts w:hint="eastAsia"/>
        </w:rPr>
        <w:t>　　图表 2008-2009年中国兽用疫苗进出口价格对比</w:t>
      </w:r>
      <w:r>
        <w:rPr>
          <w:rFonts w:hint="eastAsia"/>
        </w:rPr>
        <w:br/>
      </w:r>
      <w:r>
        <w:rPr>
          <w:rFonts w:hint="eastAsia"/>
        </w:rPr>
        <w:t>　　图表 中国兽用疫苗进出口主要来源地及出口目的地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2008-2010年乾元浩生物股份有限公司成长性分析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2008-2010年乾元浩生物股份有限公司财务能力分析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2008-2010年乾元浩生物股份有限公司经营效率分析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2008-2010年乾元浩生物股份有限公司偿债能力分析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2008-2010年乾元浩生物股份有限公司现金流量分析表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2008-2010年乾元浩生物股份有限公司经营能力分析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2008-2010年乾元浩生物股份有限公司盈利能力分析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2008-2010年山东雪花生物化工股份有限公司成长性分析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2008-2010年山东雪花生物化工股份有限公司财务能力分析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2008-2010年山东雪花生物化工股份有限公司经营效率分析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2008-2010年山东雪花生物化工股份有限公司偿债能力分析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2008-2010年山东雪花生物化工股份有限公司现金流量分析表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2008-2010年山东雪花生物化工股份有限公司经营能力分析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2008-2010年山东雪花生物化工股份有限公司盈利能力分析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威海环宇生物技术有限公司盈利指标情况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威海环宇生物技术有限公司资产运行指标状况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威海环宇生物技术有限公司资产负债能力指标分析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威海环宇生物技术有限公司盈利能力情况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威海环宇生物技术有限公司销售收入情况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威海环宇生物技术有限公司成本费用构成情况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南通光合生物技术有限公司盈利指标情况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南通光合生物技术有限公司资产运行指标状况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南通光合生物技术有限公司资产负债能力指标分析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南通光合生物技术有限公司盈利能力情况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南通光合生物技术有限公司销售收入情况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南通光合生物技术有限公司成本费用构成情况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沈阳禾丰生物技术有限公司盈利指标情况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沈阳禾丰生物技术有限公司资产运行指标状况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沈阳禾丰生物技术有限公司资产负债能力指标分析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沈阳禾丰生物技术有限公司盈利能力情况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沈阳禾丰生物技术有限公司销售收入情况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沈阳禾丰生物技术有限公司成本费用构成情况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2011-2015年中国生物技术产业前景分析</w:t>
      </w:r>
      <w:r>
        <w:rPr>
          <w:rFonts w:hint="eastAsia"/>
        </w:rPr>
        <w:br/>
      </w:r>
      <w:r>
        <w:rPr>
          <w:rFonts w:hint="eastAsia"/>
        </w:rPr>
        <w:t>　　图表 2011-2015年中国农业生物技术发展趋势分析</w:t>
      </w:r>
      <w:r>
        <w:rPr>
          <w:rFonts w:hint="eastAsia"/>
        </w:rPr>
        <w:br/>
      </w:r>
      <w:r>
        <w:rPr>
          <w:rFonts w:hint="eastAsia"/>
        </w:rPr>
        <w:t>　　图表 2011-2015年中国农业生物技术产业盈利预测分析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e8be833174ba8" w:history="1">
        <w:r>
          <w:rPr>
            <w:rStyle w:val="Hyperlink"/>
          </w:rPr>
          <w:t>2011-2015年中国农业生物技术研究进展及投资前景预测报告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4e8be833174ba8" w:history="1">
        <w:r>
          <w:rPr>
            <w:rStyle w:val="Hyperlink"/>
          </w:rPr>
          <w:t>https://www.20087.com/2011-05/R_2011_2015nongyeshengwujishuyanjiujin567.html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184987c7b4099" w:history="1">
      <w:r>
        <w:rPr>
          <w:rStyle w:val="Hyperlink"/>
        </w:rPr>
        <w:t>2011-2015年中国农业生物技术研究进展及投资前景预测报告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ongyeshengwujishuyanjiujin567.html" TargetMode="External" Id="R844e8be83317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ongyeshengwujishuyanjiujin567.html" TargetMode="External" Id="R10b184987c7b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2011-05-15T04:31:00Z</dcterms:created>
  <dcterms:modified xsi:type="dcterms:W3CDTF">2011-05-15T05:31:00Z</dcterms:modified>
  <dc:subject>2011-2015年中国农业生物技术研究进展及投资前景预测报告</dc:subject>
  <dc:title>2011-2015年中国农业生物技术研究进展及投资前景预测报告</dc:title>
  <cp:keywords>2011-2015年中国农业生物技术研究进展及投资前景预测报告</cp:keywords>
  <dc:description>2011-2015年中国农业生物技术研究进展及投资前景预测报告</dc:description>
</cp:coreProperties>
</file>