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5511fc303471e" w:history="1">
              <w:r>
                <w:rPr>
                  <w:rStyle w:val="Hyperlink"/>
                </w:rPr>
                <w:t>2011-2015年中国快餐业市场竞争态势及投资战略分析报告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5511fc303471e" w:history="1">
              <w:r>
                <w:rPr>
                  <w:rStyle w:val="Hyperlink"/>
                </w:rPr>
                <w:t>2011-2015年中国快餐业市场竞争态势及投资战略分析报告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5511fc303471e" w:history="1">
                <w:r>
                  <w:rPr>
                    <w:rStyle w:val="Hyperlink"/>
                  </w:rPr>
                  <w:t>https://www.20087.com/2011-05/R_2011_2015kuaicanyeshichangjingzhengt.html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一、餐饮业经营</w:t>
      </w:r>
      <w:r>
        <w:rPr>
          <w:rFonts w:hint="eastAsia"/>
        </w:rPr>
        <w:br/>
      </w:r>
      <w:r>
        <w:rPr>
          <w:rFonts w:hint="eastAsia"/>
        </w:rPr>
        <w:t>　　　　二、餐饮业消费的六种类型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一、快餐发特色</w:t>
      </w:r>
      <w:r>
        <w:rPr>
          <w:rFonts w:hint="eastAsia"/>
        </w:rPr>
        <w:br/>
      </w:r>
      <w:r>
        <w:rPr>
          <w:rFonts w:hint="eastAsia"/>
        </w:rPr>
        <w:t>　　　　　　1、西式快餐</w:t>
      </w:r>
      <w:r>
        <w:rPr>
          <w:rFonts w:hint="eastAsia"/>
        </w:rPr>
        <w:br/>
      </w:r>
      <w:r>
        <w:rPr>
          <w:rFonts w:hint="eastAsia"/>
        </w:rPr>
        <w:t>　　　　　　2、中式快餐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2010-2011年西式快餐的发展状况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2010-2011年西式快餐的发展策略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2010-2011年主要国家快餐行业发展借鉴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2010-2011年中国快餐行业经济环境分析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八、奥运餐饮经济拉动营养快餐市场需求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九、家庭私人消费比例攀升，大众餐饮市场持续扩大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t>　　第三节 2010-2011年中国快餐行业技术创新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一、2010-2011年餐饮业已步入微利时代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2010-2011年中国快餐行业现状综述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2010-2011年影响中国快餐行业发展因素</w:t>
      </w:r>
      <w:r>
        <w:rPr>
          <w:rFonts w:hint="eastAsia"/>
        </w:rPr>
        <w:br/>
      </w:r>
      <w:r>
        <w:rPr>
          <w:rFonts w:hint="eastAsia"/>
        </w:rPr>
        <w:t>　　　　一、经营品种过多、特色不突出</w:t>
      </w:r>
      <w:r>
        <w:rPr>
          <w:rFonts w:hint="eastAsia"/>
        </w:rPr>
        <w:br/>
      </w:r>
      <w:r>
        <w:rPr>
          <w:rFonts w:hint="eastAsia"/>
        </w:rPr>
        <w:t>　　　　二、产品复杂难以标准化</w:t>
      </w:r>
      <w:r>
        <w:rPr>
          <w:rFonts w:hint="eastAsia"/>
        </w:rPr>
        <w:br/>
      </w:r>
      <w:r>
        <w:rPr>
          <w:rFonts w:hint="eastAsia"/>
        </w:rPr>
        <w:t>　　　　三、配套产业不成熟等因素</w:t>
      </w:r>
      <w:r>
        <w:rPr>
          <w:rFonts w:hint="eastAsia"/>
        </w:rPr>
        <w:br/>
      </w:r>
      <w:r>
        <w:rPr>
          <w:rFonts w:hint="eastAsia"/>
        </w:rPr>
        <w:t>　　　　四、开发新产品上难于和洋快餐比肩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2010-2011年中国快餐食品呈现区位化态势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2010-2011年中国快餐行业竞争态势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2010-2011年中国快餐行业竞争行为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三、2010-2011年真功夫食品价格走势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四、2010-2011年真功夫食品占有市场份额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2011-2015年中国快餐业新趋势透析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二、“绿色”餐饮将是快餐业的持续发展方向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2011-2015年中国快餐业市场预测分析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2011-2015年中国快餐行业投资风险预警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中^智林^－2011-2015年中国快餐行业投资策略建议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2010年肯德基价格走势</w:t>
      </w:r>
      <w:r>
        <w:rPr>
          <w:rFonts w:hint="eastAsia"/>
        </w:rPr>
        <w:br/>
      </w:r>
      <w:r>
        <w:rPr>
          <w:rFonts w:hint="eastAsia"/>
        </w:rPr>
        <w:t>　　图表 2010年肯德基市场占有率</w:t>
      </w:r>
      <w:r>
        <w:rPr>
          <w:rFonts w:hint="eastAsia"/>
        </w:rPr>
        <w:br/>
      </w:r>
      <w:r>
        <w:rPr>
          <w:rFonts w:hint="eastAsia"/>
        </w:rPr>
        <w:t>　　图表 2010年麦当劳价格走势</w:t>
      </w:r>
      <w:r>
        <w:rPr>
          <w:rFonts w:hint="eastAsia"/>
        </w:rPr>
        <w:br/>
      </w:r>
      <w:r>
        <w:rPr>
          <w:rFonts w:hint="eastAsia"/>
        </w:rPr>
        <w:t>　　图表 2010年麦当劳市场占有率</w:t>
      </w:r>
      <w:r>
        <w:rPr>
          <w:rFonts w:hint="eastAsia"/>
        </w:rPr>
        <w:br/>
      </w:r>
      <w:r>
        <w:rPr>
          <w:rFonts w:hint="eastAsia"/>
        </w:rPr>
        <w:t>　　图表 2010年德克士价格走势</w:t>
      </w:r>
      <w:r>
        <w:rPr>
          <w:rFonts w:hint="eastAsia"/>
        </w:rPr>
        <w:br/>
      </w:r>
      <w:r>
        <w:rPr>
          <w:rFonts w:hint="eastAsia"/>
        </w:rPr>
        <w:t>　　图表 2010年德克士市场占有率</w:t>
      </w:r>
      <w:r>
        <w:rPr>
          <w:rFonts w:hint="eastAsia"/>
        </w:rPr>
        <w:br/>
      </w:r>
      <w:r>
        <w:rPr>
          <w:rFonts w:hint="eastAsia"/>
        </w:rPr>
        <w:t>　　图表 2010年真功夫食品价格走势</w:t>
      </w:r>
      <w:r>
        <w:rPr>
          <w:rFonts w:hint="eastAsia"/>
        </w:rPr>
        <w:br/>
      </w:r>
      <w:r>
        <w:rPr>
          <w:rFonts w:hint="eastAsia"/>
        </w:rPr>
        <w:t>　　图表 2010年真功夫食品占有市场份额</w:t>
      </w:r>
      <w:r>
        <w:rPr>
          <w:rFonts w:hint="eastAsia"/>
        </w:rPr>
        <w:br/>
      </w:r>
      <w:r>
        <w:rPr>
          <w:rFonts w:hint="eastAsia"/>
        </w:rPr>
        <w:t>　　图表 2010年面点王食品价格走势</w:t>
      </w:r>
      <w:r>
        <w:rPr>
          <w:rFonts w:hint="eastAsia"/>
        </w:rPr>
        <w:br/>
      </w:r>
      <w:r>
        <w:rPr>
          <w:rFonts w:hint="eastAsia"/>
        </w:rPr>
        <w:t>　　图表 2010年面点王食品占有市场份额</w:t>
      </w:r>
      <w:r>
        <w:rPr>
          <w:rFonts w:hint="eastAsia"/>
        </w:rPr>
        <w:br/>
      </w:r>
      <w:r>
        <w:rPr>
          <w:rFonts w:hint="eastAsia"/>
        </w:rPr>
        <w:t>　　图表 2010年大娘水饺食品价格走势</w:t>
      </w:r>
      <w:r>
        <w:rPr>
          <w:rFonts w:hint="eastAsia"/>
        </w:rPr>
        <w:br/>
      </w:r>
      <w:r>
        <w:rPr>
          <w:rFonts w:hint="eastAsia"/>
        </w:rPr>
        <w:t>　　图表 2010年大娘水饺食品占有市场份额</w:t>
      </w:r>
      <w:r>
        <w:rPr>
          <w:rFonts w:hint="eastAsia"/>
        </w:rPr>
        <w:br/>
      </w:r>
      <w:r>
        <w:rPr>
          <w:rFonts w:hint="eastAsia"/>
        </w:rPr>
        <w:t>　　图表 2010年吉祥馄饨食品价格走势</w:t>
      </w:r>
      <w:r>
        <w:rPr>
          <w:rFonts w:hint="eastAsia"/>
        </w:rPr>
        <w:br/>
      </w:r>
      <w:r>
        <w:rPr>
          <w:rFonts w:hint="eastAsia"/>
        </w:rPr>
        <w:t>　　图表 2010年吉祥馄饨食品占有市场份额</w:t>
      </w:r>
      <w:r>
        <w:rPr>
          <w:rFonts w:hint="eastAsia"/>
        </w:rPr>
        <w:br/>
      </w:r>
      <w:r>
        <w:rPr>
          <w:rFonts w:hint="eastAsia"/>
        </w:rPr>
        <w:t>　　图表 2010年丽华快餐食品价格走势</w:t>
      </w:r>
      <w:r>
        <w:rPr>
          <w:rFonts w:hint="eastAsia"/>
        </w:rPr>
        <w:br/>
      </w:r>
      <w:r>
        <w:rPr>
          <w:rFonts w:hint="eastAsia"/>
        </w:rPr>
        <w:t>　　图表 2010年丽华快餐食品占有市场份额</w:t>
      </w:r>
      <w:r>
        <w:rPr>
          <w:rFonts w:hint="eastAsia"/>
        </w:rPr>
        <w:br/>
      </w:r>
      <w:r>
        <w:rPr>
          <w:rFonts w:hint="eastAsia"/>
        </w:rPr>
        <w:t>　　图表 2010年永和豆浆食品价格走势</w:t>
      </w:r>
      <w:r>
        <w:rPr>
          <w:rFonts w:hint="eastAsia"/>
        </w:rPr>
        <w:br/>
      </w:r>
      <w:r>
        <w:rPr>
          <w:rFonts w:hint="eastAsia"/>
        </w:rPr>
        <w:t>　　图表 2010年永和豆浆食品占有市场份额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5511fc303471e" w:history="1">
        <w:r>
          <w:rPr>
            <w:rStyle w:val="Hyperlink"/>
          </w:rPr>
          <w:t>2011-2015年中国快餐业市场竞争态势及投资战略分析报告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5511fc303471e" w:history="1">
        <w:r>
          <w:rPr>
            <w:rStyle w:val="Hyperlink"/>
          </w:rPr>
          <w:t>https://www.20087.com/2011-05/R_2011_2015kuaicanyeshichangjingzhengt.html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507df5184ffb" w:history="1">
      <w:r>
        <w:rPr>
          <w:rStyle w:val="Hyperlink"/>
        </w:rPr>
        <w:t>2011-2015年中国快餐业市场竞争态势及投资战略分析报告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uaicanyeshichangjingzhengt.html" TargetMode="External" Id="Rfbf5511fc303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uaicanyeshichangjingzhengt.html" TargetMode="External" Id="R3ed8507df518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2011-05-04T06:35:00Z</dcterms:created>
  <dcterms:modified xsi:type="dcterms:W3CDTF">2011-05-04T07:35:00Z</dcterms:modified>
  <dc:subject>2011-2015年中国快餐业市场竞争态势及投资战略分析报告</dc:subject>
  <dc:title>2011-2015年中国快餐业市场竞争态势及投资战略分析报告</dc:title>
  <cp:keywords>2011-2015年中国快餐业市场竞争态势及投资战略分析报告</cp:keywords>
  <dc:description>2011-2015年中国快餐业市场竞争态势及投资战略分析报告</dc:description>
</cp:coreProperties>
</file>