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544a62af34439" w:history="1">
              <w:r>
                <w:rPr>
                  <w:rStyle w:val="Hyperlink"/>
                </w:rPr>
                <w:t>2026-2032年中国兽药行业深度调研及市场前景分析报告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544a62af34439" w:history="1">
              <w:r>
                <w:rPr>
                  <w:rStyle w:val="Hyperlink"/>
                </w:rPr>
                <w:t>2026-2032年中国兽药行业深度调研及市场前景分析报告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544a62af34439" w:history="1">
                <w:r>
                  <w:rPr>
                    <w:rStyle w:val="Hyperlink"/>
                  </w:rPr>
                  <w:t>https://www.20087.com/2011-05/R_2011_2015shouyaoxingyefazhanqianjing.html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在全球范围内扮演着保障动物健康、促进畜牧业发展的重要角色。近年来，随着动物疫病防控形势的复杂化和消费者对食品安全的日益关注，兽药行业面临着前所未有的挑战和机遇。一方面，新型疫苗和抗生素替代品的研发取得突破，为动物疫病的预防和治疗提供了新的解决方案。另一方面，兽药残留和抗药性问题引起了全球关注，推动了行业向绿色、安全和高效的方向发展。</w:t>
      </w:r>
      <w:r>
        <w:rPr>
          <w:rFonts w:hint="eastAsia"/>
        </w:rPr>
        <w:br/>
      </w:r>
      <w:r>
        <w:rPr>
          <w:rFonts w:hint="eastAsia"/>
        </w:rPr>
        <w:t>　　未来，兽药行业将更加注重精准医疗和可持续性。一方面，通过基因组学、蛋白质组学和代谢组学等生物技术，实现动物疾病的精准诊断和治疗，提高兽药使用的针对性和有效性。另一方面，研发更多天然来源的兽药和生物制品，减少化学合成药物的使用，同时建立完善的兽药监管体系，确保兽药的安全性和质量，促进畜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544a62af34439" w:history="1">
        <w:r>
          <w:rPr>
            <w:rStyle w:val="Hyperlink"/>
          </w:rPr>
          <w:t>2026-2032年中国兽药行业深度调研及市场前景分析报告</w:t>
        </w:r>
      </w:hyperlink>
      <w:r>
        <w:rPr>
          <w:rFonts w:hint="eastAsia"/>
        </w:rPr>
        <w:t>》依托国家统计局、相关行业协会及科研单位提供的权威数据，全面分析了兽药行业发展环境、产业链结构、市场供需状况及价格变化，重点研究了兽药行业内主要企业的经营现状。报告对兽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中国兽药行业发展环境</w:t>
      </w:r>
      <w:r>
        <w:rPr>
          <w:rFonts w:hint="eastAsia"/>
        </w:rPr>
        <w:br/>
      </w:r>
      <w:r>
        <w:rPr>
          <w:rFonts w:hint="eastAsia"/>
        </w:rPr>
        <w:t>　　第一节 兽药行业及属性分析</w:t>
      </w:r>
      <w:r>
        <w:rPr>
          <w:rFonts w:hint="eastAsia"/>
        </w:rPr>
        <w:br/>
      </w:r>
      <w:r>
        <w:rPr>
          <w:rFonts w:hint="eastAsia"/>
        </w:rPr>
        <w:t>　　　　一、兽药行业定义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四、兽药行业周期属性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兽药行业政策发展环境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二、兽药产业发展规划</w:t>
      </w:r>
      <w:r>
        <w:rPr>
          <w:rFonts w:hint="eastAsia"/>
        </w:rPr>
        <w:br/>
      </w:r>
      <w:r>
        <w:rPr>
          <w:rFonts w:hint="eastAsia"/>
        </w:rPr>
        <w:t>　　　　三、兽药行业标准政策</w:t>
      </w:r>
      <w:r>
        <w:rPr>
          <w:rFonts w:hint="eastAsia"/>
        </w:rPr>
        <w:br/>
      </w:r>
      <w:r>
        <w:rPr>
          <w:rFonts w:hint="eastAsia"/>
        </w:rPr>
        <w:t>　　　　四、兽药市场应用政策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中国兽药行业发展分析</w:t>
      </w:r>
      <w:r>
        <w:rPr>
          <w:rFonts w:hint="eastAsia"/>
        </w:rPr>
        <w:br/>
      </w:r>
      <w:r>
        <w:rPr>
          <w:rFonts w:hint="eastAsia"/>
        </w:rPr>
        <w:t>　　第一节 中国兽药行业的发展概况</w:t>
      </w:r>
      <w:r>
        <w:rPr>
          <w:rFonts w:hint="eastAsia"/>
        </w:rPr>
        <w:br/>
      </w:r>
      <w:r>
        <w:rPr>
          <w:rFonts w:hint="eastAsia"/>
        </w:rPr>
        <w:t>　　　　一、兽药行业对国民经济和社会发展的贡献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二、2026年中国兽药行业政策环境综述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2020-2025年中国兽药行业的发展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一、2020-2025年中国兽药行业的运行分析</w:t>
      </w:r>
      <w:r>
        <w:rPr>
          <w:rFonts w:hint="eastAsia"/>
        </w:rPr>
        <w:br/>
      </w:r>
      <w:r>
        <w:rPr>
          <w:rFonts w:hint="eastAsia"/>
        </w:rPr>
        <w:t>　　　　二、2026年兽药行业经济运行分析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中国兽药行业发展存在的问题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一、中国兽药行业供需值得关注的问题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二、兽药行业发展亟需解决的问题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三、兽药工业的应急机制需要加强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四、兽药企业经营困境分析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中国兽药行业的发展对策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2020-2025年中国兽药行业经济规模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一、2020-2025年兽药行业企业数量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二、2020-2025年兽药行业资产规模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三、2020-2025年兽药行业收入规模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四、2020-2025年兽药行业产值规模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五、2020-2025年兽药行业利润规模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2020-2025年中国兽药行业区域结构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2020-2025年中国兽药行业规模结构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2020-2025年中国兽药行业控股结构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一、2020-2025年兽药行业发展环境分析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二、2020-2025年兽药市场供需现状分析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三、2020-2025年兽药行业发展现状分析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四、2026-2032年兽药行业发展前景预测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五、2026-2032年兽药行业投资风险预测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一、2020-2025年兽药行业发展环境分析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二、2020-2025年兽药市场供需现状分析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三、2020-2025年兽药行业发展现状分析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四、2026-2032年兽药行业发展前景预测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五、2026-2032年兽药行业投资风险预测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一、2020-2025年兽药行业发展环境分析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二、2020-2025年兽药市场供需现状分析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三、2020-2025年兽药行业发展现状分析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四、2026-2032年兽药行业发展前景预测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五、2026-2032年兽药行业投资风险预测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一、2020-2025年兽药行业发展环境分析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二、2020-2025年兽药市场供需现状分析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三、2020-2025年兽药行业发展现状分析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四、2026-2032年兽药行业发展前景预测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五、2026-2032年兽药行业投资风险预测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中国兽药行业盈利现状</w:t>
      </w:r>
      <w:r>
        <w:rPr>
          <w:rFonts w:hint="eastAsia"/>
        </w:rPr>
        <w:br/>
      </w:r>
      <w:r>
        <w:rPr>
          <w:rFonts w:hint="eastAsia"/>
        </w:rPr>
        <w:t>　　第一节 中国兽药行业整体运行指标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一、2020-2025年兽药行业偿债能力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二、2020-2025年兽药行业发展能力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三、2020-2025年兽药行业经营能力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四、2020-2025年兽药行业盈利能力</w:t>
      </w:r>
      <w:r>
        <w:rPr>
          <w:rFonts w:hint="eastAsia"/>
        </w:rPr>
        <w:br/>
      </w:r>
      <w:r>
        <w:rPr>
          <w:rFonts w:hint="eastAsia"/>
        </w:rPr>
        <w:t>　　第二节 中国兽药行业成本分析</w:t>
      </w:r>
      <w:r>
        <w:rPr>
          <w:rFonts w:hint="eastAsia"/>
        </w:rPr>
        <w:br/>
      </w:r>
      <w:r>
        <w:rPr>
          <w:rFonts w:hint="eastAsia"/>
        </w:rPr>
        <w:t>　　第三节 中国兽药行业产销运存分析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中国兽药行业整体盈利指标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中国兽药行业盈利结构分析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2020-2025年兽药行业产品市场价格回顾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2026年兽药行业产品市场价格现状分析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影响兽药行业产品市场价格因素分析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2026-2032年兽药行业产品市场价格走势预测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2020-2025年中国兽药行业进出口情况分析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一、2020-2025年中国兽药行业进口分析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二、2020-2025年中国兽药行业出口分析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2026-2032年中国兽药行业进出口情况预测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一、2026-2032年中国兽药行业进口预测分析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二、2026-2032年中国兽药行业出口预测分析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兽药企业（一）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t>　　第二节 兽药企业（二）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t>　　第三节 兽药企业（三）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t>　　第四节 兽药企业（四）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t>　　第五节 兽药企业（五）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中国兽药行业投资状况分析</w:t>
      </w:r>
      <w:r>
        <w:rPr>
          <w:rFonts w:hint="eastAsia"/>
        </w:rPr>
        <w:br/>
      </w:r>
      <w:r>
        <w:rPr>
          <w:rFonts w:hint="eastAsia"/>
        </w:rPr>
        <w:t>　　第一节 兽药行业投资优劣势分析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兽药行业投资概述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一、2020-2025年兽药行业投资规模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二、2020-2025年兽药行业投资结构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三、2020-2025年兽药行业投资增速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四、2020-2025年兽药行业投资地区</w:t>
      </w:r>
      <w:r>
        <w:rPr>
          <w:rFonts w:hint="eastAsia"/>
        </w:rPr>
        <w:br/>
      </w:r>
      <w:r>
        <w:rPr>
          <w:rFonts w:hint="eastAsia"/>
        </w:rPr>
        <w:t>　　第三节 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一、兽药行业投资项目分析</w:t>
      </w:r>
      <w:r>
        <w:rPr>
          <w:rFonts w:hint="eastAsia"/>
        </w:rPr>
        <w:br/>
      </w:r>
      <w:r>
        <w:rPr>
          <w:rFonts w:hint="eastAsia"/>
        </w:rPr>
        <w:t>　　　　二、兽药行业细分行业投资机会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五、兽药行业投资新方向</w:t>
      </w:r>
      <w:r>
        <w:rPr>
          <w:rFonts w:hint="eastAsia"/>
        </w:rPr>
        <w:br/>
      </w:r>
      <w:r>
        <w:rPr>
          <w:rFonts w:hint="eastAsia"/>
        </w:rPr>
        <w:t>　　第四节 兽药行业投资前景分析</w:t>
      </w:r>
      <w:r>
        <w:rPr>
          <w:rFonts w:hint="eastAsia"/>
        </w:rPr>
        <w:br/>
      </w:r>
      <w:r>
        <w:rPr>
          <w:rFonts w:hint="eastAsia"/>
        </w:rPr>
        <w:t>　　　　一、兽药行业市场发展前景分析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二、兽药行业市场蕴藏的商机</w:t>
      </w:r>
      <w:r>
        <w:rPr>
          <w:rFonts w:hint="eastAsia"/>
        </w:rPr>
        <w:br/>
      </w:r>
      <w:r>
        <w:rPr>
          <w:rFonts w:hint="eastAsia"/>
        </w:rPr>
        <w:t>　　　　三、兽药行业金融危机下的发展前景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四、2026-2032年兽药行业市场面临的发展商机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中国兽药行业发展趋势与规划建议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中国兽药市场趋势预测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一、2020-2025年中国兽药市场趋势总结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二、2026-2032年中国兽药行业发展趋势分析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中国兽药市场供给趋势预测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一、2026-2032年兽药行业产品技术趋势分析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二、2026-2032年兽药行业产量预测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三、2026-2032年兽药行业市场供给量预测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中国兽药市场需求趋势预测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一、2026-2032年兽药市场需求热点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二、2026-2032年兽药行业国内消费预测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三、2026-2032年兽药行业国内价格预测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中国兽药行业发展规划建议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中国兽药行业企业发展策略建议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兽药市场策略分析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兽药销售策略分析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一、提高中国兽药企业核心竞争力的对策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三、兽药企业核心竞争力的因素及提升途径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四、提高兽药的策略</w:t>
      </w:r>
      <w:r>
        <w:rPr>
          <w:rFonts w:hint="eastAsia"/>
        </w:rPr>
        <w:br/>
      </w:r>
      <w:r>
        <w:rPr>
          <w:rFonts w:hint="eastAsia"/>
        </w:rPr>
        <w:t>　　第四节 中智⋅林⋅－对中国兽药品牌的战略思考</w:t>
      </w:r>
      <w:r>
        <w:rPr>
          <w:rFonts w:hint="eastAsia"/>
        </w:rPr>
        <w:br/>
      </w:r>
      <w:r>
        <w:rPr>
          <w:rFonts w:hint="eastAsia"/>
        </w:rPr>
        <w:t>　　　　一、兽药行业实施品牌战略的意义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三、兽药行业企业的品牌战略</w:t>
      </w:r>
      <w:r>
        <w:rPr>
          <w:rFonts w:hint="eastAsia"/>
        </w:rPr>
        <w:br/>
      </w:r>
      <w:r>
        <w:rPr>
          <w:rFonts w:hint="eastAsia"/>
        </w:rPr>
        <w:t>　　　　四、兽药行业品牌战略管理的策略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544a62af34439" w:history="1">
        <w:r>
          <w:rPr>
            <w:rStyle w:val="Hyperlink"/>
          </w:rPr>
          <w:t>2026-2032年中国兽药行业深度调研及市场前景分析报告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544a62af34439" w:history="1">
        <w:r>
          <w:rPr>
            <w:rStyle w:val="Hyperlink"/>
          </w:rPr>
          <w:t>https://www.20087.com/2011-05/R_2011_2015shouyaoxingyefazhanqianjing.html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f4b0c61364d37" w:history="1">
      <w:r>
        <w:rPr>
          <w:rStyle w:val="Hyperlink"/>
        </w:rPr>
        <w:t>2026-2032年中国兽药行业深度调研及市场前景分析报告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ouyaoxingyefazhanqianjing.html" TargetMode="External" Id="R3e9544a62af3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ouyaoxingyefazhanqianjing.html" TargetMode="External" Id="R031f4b0c6136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2025-06-11T07:38:00Z</dcterms:created>
  <dcterms:modified xsi:type="dcterms:W3CDTF">2025-06-11T08:38:00Z</dcterms:modified>
  <dc:subject>2026-2032年中国兽药行业深度调研及市场前景分析报告</dc:subject>
  <dc:title>2026-2032年中国兽药行业深度调研及市场前景分析报告</dc:title>
  <cp:keywords>2026-2032年中国兽药行业深度调研及市场前景分析报告</cp:keywords>
  <dc:description>2026-2032年中国兽药行业深度调研及市场前景分析报告</dc:description>
</cp:coreProperties>
</file>