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4a4cbaf954b68" w:history="1">
              <w:r>
                <w:rPr>
                  <w:rStyle w:val="Hyperlink"/>
                </w:rPr>
                <w:t>2026-2032年全球与中国司盘20行业现状及前景趋势预测报告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4a4cbaf954b68" w:history="1">
              <w:r>
                <w:rPr>
                  <w:rStyle w:val="Hyperlink"/>
                </w:rPr>
                <w:t>2026-2032年全球与中国司盘20行业现状及前景趋势预测报告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4a4cbaf954b68" w:history="1">
                <w:r>
                  <w:rPr>
                    <w:rStyle w:val="Hyperlink"/>
                  </w:rPr>
                  <w:t>https://www.20087.com/2011-05/R_2011_2015sipan20xingyeshichangyanjiu.html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司盘20（Sorbitan monolaurate）是一种非离子型表面活性剂，由山梨醇酐与月桂酸酯化制得，HLB值约为8.6，广泛应用于食品、化妆品、医药及农化领域作为乳化剂、分散剂或稳定剂。在食品工业中，司盘20用于冰淇淋、人造奶油等体系防止脂肪析出；在化妆品中，用于油包水乳液提升肤感；在农药制剂中，助溶有效成分并增强叶面附着。目前，司盘20生产强调高纯度（≥99%）、低酸值及符合FCC、EP或USP药典标准。然而，其来源于棕榈油衍生物，供应链受可持续棕榈油认证（RSPO）压力；且在高pH或高温下易水解，限制其在某些配方中的稳定性。</w:t>
      </w:r>
      <w:r>
        <w:rPr>
          <w:rFonts w:hint="eastAsia"/>
        </w:rPr>
        <w:br/>
      </w:r>
      <w:r>
        <w:rPr>
          <w:rFonts w:hint="eastAsia"/>
        </w:rPr>
        <w:t>　　未来，司盘20将聚焦于绿色原料替代、功能改性与精准应用开发。市场调研网认为，一方面，采用非棕榈来源的月桂酸（如椰子油精炼）或生物催化合成路径将降低生态争议；另一方面，通过分子修饰（如聚氧乙烯接枝）可调控HLB值与耐候性，拓展至纳米乳液或缓释递送系统。在个性化美妆与功能性食品趋势下，司盘20将作为复配乳化体系的关键组分，支持透明凝胶、微胶囊等新型剂型开发。此外，生命周期评估（LCA）数据将纳入产品标签，增强品牌ESG透明度。司盘20正从通用乳化剂升级为支撑可持续配方、精准递送与绿色化学的多功能界面活性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44a4cbaf954b68" w:history="1">
        <w:r>
          <w:rPr>
            <w:rStyle w:val="Hyperlink"/>
          </w:rPr>
          <w:t>2026-2032年全球与中国司盘20行业现状及前景趋势预测报告</w:t>
        </w:r>
      </w:hyperlink>
      <w:r>
        <w:rPr>
          <w:rFonts w:hint="eastAsia"/>
        </w:rPr>
        <w:t>》，2025年司盘20行业市场规模达 亿元，预计2032年市场规模将达 亿元，期间年均复合增长率（CAGR）达 %。报告基于详实数据资料，系统分析司盘20产业链结构、市场规模及需求现状，梳理司盘20市场价格走势与行业发展特点。报告重点研究行业竞争格局，包括重点司盘20企业的市场表现，并对司盘20细分领域的发展潜力进行评估。结合政策环境和司盘20技术演进方向，对司盘20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按产品类型细分，全球司盘20市场规模2021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按应用细分，全球司盘20市场规模2021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食品添加剂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生化试剂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司盘20行业发展总体概况</w:t>
      </w:r>
      <w:r>
        <w:rPr>
          <w:rFonts w:hint="eastAsia"/>
        </w:rPr>
        <w:br/>
      </w:r>
      <w:r>
        <w:rPr>
          <w:rFonts w:hint="eastAsia"/>
        </w:rPr>
        <w:t>　　　　1.5.2 司盘20行业发展主要特点</w:t>
      </w:r>
      <w:r>
        <w:rPr>
          <w:rFonts w:hint="eastAsia"/>
        </w:rPr>
        <w:br/>
      </w:r>
      <w:r>
        <w:rPr>
          <w:rFonts w:hint="eastAsia"/>
        </w:rPr>
        <w:t>　　　　1.5.3 司盘20行业发展影响因素</w:t>
      </w:r>
      <w:r>
        <w:rPr>
          <w:rFonts w:hint="eastAsia"/>
        </w:rPr>
        <w:br/>
      </w:r>
      <w:r>
        <w:rPr>
          <w:rFonts w:hint="eastAsia"/>
        </w:rPr>
        <w:t>　　　　1.5.3 .1 司盘20有利因素</w:t>
      </w:r>
      <w:r>
        <w:rPr>
          <w:rFonts w:hint="eastAsia"/>
        </w:rPr>
        <w:br/>
      </w:r>
      <w:r>
        <w:rPr>
          <w:rFonts w:hint="eastAsia"/>
        </w:rPr>
        <w:t>　　　　1.5.3 .2 司盘20不利因素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全球市场，近三年司盘20主要企业占有率及排名（按销量）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司盘20主要企业在国际市场占有率（按销量，2023-2026）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2025年司盘20主要企业在国际市场排名（按销量）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全球市场主要企业司盘20销量（2023-2026）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全球市场，近三年司盘20主要企业占有率及排名（按收入）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司盘20主要企业在国际市场占有率（按收入，2023-2026）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2025年司盘20主要企业在国际市场排名（按收入）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全球市场主要企业司盘20销售收入（2023-2026）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全球市场主要企业司盘20销售价格（2023-2026）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中国市场，近三年司盘20主要企业占有率及排名（按销量）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司盘20主要企业在中国市场占有率（按销量，2023-2026）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2025年司盘20主要企业在中国市场排名（按销量）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中国市场主要企业司盘20销量（2023-2026）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中国市场，近三年司盘20主要企业占有率及排名（按收入）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司盘20主要企业在中国市场占有率（按收入，2023-2026）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2025年司盘20主要企业在中国市场排名（按收入）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中国市场主要企业司盘20销售收入（2023-2026）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全球主要厂商司盘20总部及产地分布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全球主要厂商成立时间及司盘20商业化日期</w:t>
      </w:r>
      <w:r>
        <w:rPr>
          <w:rFonts w:hint="eastAsia"/>
        </w:rPr>
        <w:br/>
      </w:r>
      <w:r>
        <w:rPr>
          <w:rFonts w:hint="eastAsia"/>
        </w:rPr>
        <w:t>　　2.8 全球主要厂商司盘20产品类型及应用</w:t>
      </w:r>
      <w:r>
        <w:rPr>
          <w:rFonts w:hint="eastAsia"/>
        </w:rPr>
        <w:br/>
      </w:r>
      <w:r>
        <w:rPr>
          <w:rFonts w:hint="eastAsia"/>
        </w:rPr>
        <w:t>　　2.9 司盘20行业集中度、竞争程度分析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司盘20行业集中度分析：2025年全球Top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全球司盘20第一梯队、第二梯队和第三梯队生产商（品牌）及市场份额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全球司盘20总体规模分析</w:t>
      </w:r>
      <w:r>
        <w:rPr>
          <w:rFonts w:hint="eastAsia"/>
        </w:rPr>
        <w:br/>
      </w:r>
      <w:r>
        <w:rPr>
          <w:rFonts w:hint="eastAsia"/>
        </w:rPr>
        <w:t>　　3.1 全球司盘20供需现状及预测（2021-2032）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全球司盘20产能、产量、产能利用率及发展趋势（2021-2032）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全球司盘20产量、需求量及发展趋势（2021-2032）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全球主要地区司盘20产量及发展趋势（2021-2032）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全球主要地区司盘20产量（2021-2026）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全球主要地区司盘20产量（2027-2032）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全球主要地区司盘20产量市场份额（2021-2032）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中国司盘20供需现状及预测（2021-2032）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中国司盘20产能、产量、产能利用率及发展趋势（2021-2032）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中国司盘20产量、市场需求量及发展趋势（2021-2032）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中国市场司盘20进出口（2021-2032）</w:t>
      </w:r>
      <w:r>
        <w:rPr>
          <w:rFonts w:hint="eastAsia"/>
        </w:rPr>
        <w:br/>
      </w:r>
      <w:r>
        <w:rPr>
          <w:rFonts w:hint="eastAsia"/>
        </w:rPr>
        <w:t>　　3.4 全球司盘20销量及销售额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全球市场司盘20销售额（2021-2032）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全球市场司盘20销量（2021-2032）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全球市场司盘20价格趋势（2021-2032）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全球司盘20主要地区分析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全球主要地区司盘20市场规模分析：2021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全球主要地区司盘20销售收入及市场份额（2021-2026）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全球主要地区司盘20销售收入预测（2027-2032）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全球主要地区司盘20销量分析：2021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全球主要地区司盘20销量及市场份额（2021-2026）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全球主要地区司盘20销量及市场份额预测（2027-2032）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北美市场司盘20销量、收入及增长率（2021-2032）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欧洲市场司盘20销量、收入及增长率（2021-2032）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中国市场司盘20销量、收入及增长率（2021-2032）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日本市场司盘20销量、收入及增长率（2021-2032）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东南亚市场司盘20销量、收入及增长率（2021-2032）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印度市场司盘20销量、收入及增长率（2021-2032）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南美市场司盘20销量、收入及增长率（2021-2032）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中东市场司盘20销量、收入及增长率（2021-2032）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不同产品类型司盘20分析</w:t>
      </w:r>
      <w:r>
        <w:rPr>
          <w:rFonts w:hint="eastAsia"/>
        </w:rPr>
        <w:br/>
      </w:r>
      <w:r>
        <w:rPr>
          <w:rFonts w:hint="eastAsia"/>
        </w:rPr>
        <w:t>　　6.1 全球不同产品类型司盘20销量（2021-2032）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全球不同产品类型司盘20销量及市场份额（2021-2026）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全球不同产品类型司盘20销量预测（2027-2032）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全球不同产品类型司盘20收入（2021-2032）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全球不同产品类型司盘20收入及市场份额（2021-2026）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全球不同产品类型司盘20收入预测（2027-2032）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全球不同产品类型司盘20价格走势（2021-2032）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中国不同产品类型司盘20销量（2021-2032）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中国不同产品类型司盘20销量及市场份额（2021-2026）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中国不同产品类型司盘20销量预测（2027-2032）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中国不同产品类型司盘20收入（2021-2032）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中国不同产品类型司盘20收入及市场份额（2021-2026）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中国不同产品类型司盘20收入预测（2027-2032）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不同应用司盘20分析</w:t>
      </w:r>
      <w:r>
        <w:rPr>
          <w:rFonts w:hint="eastAsia"/>
        </w:rPr>
        <w:br/>
      </w:r>
      <w:r>
        <w:rPr>
          <w:rFonts w:hint="eastAsia"/>
        </w:rPr>
        <w:t>　　7.1 全球不同应用司盘20销量（2021-2032）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全球不同应用司盘20销量及市场份额（2021-2026）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全球不同应用司盘20销量预测（2027-2032）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全球不同应用司盘20收入（2021-2032）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全球不同应用司盘20收入及市场份额（2021-2026）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全球不同应用司盘20收入预测（2027-2032）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全球不同应用司盘20价格走势（2021-2032）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中国不同应用司盘20销量（2021-2032）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中国不同应用司盘20销量及市场份额（2021-2026）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中国不同应用司盘20销量预测（2027-2032）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中国不同应用司盘20收入（2021-2032）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中国不同应用司盘20收入及市场份额（2021-2026）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中国不同应用司盘20收入预测（2027-2032）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司盘20行业发展趋势</w:t>
      </w:r>
      <w:r>
        <w:rPr>
          <w:rFonts w:hint="eastAsia"/>
        </w:rPr>
        <w:br/>
      </w:r>
      <w:r>
        <w:rPr>
          <w:rFonts w:hint="eastAsia"/>
        </w:rPr>
        <w:t>　　8.2 司盘20行业主要驱动因素</w:t>
      </w:r>
      <w:r>
        <w:rPr>
          <w:rFonts w:hint="eastAsia"/>
        </w:rPr>
        <w:br/>
      </w:r>
      <w:r>
        <w:rPr>
          <w:rFonts w:hint="eastAsia"/>
        </w:rPr>
        <w:t>　　8.3 司盘20中国企业SWOT分析</w:t>
      </w:r>
      <w:r>
        <w:rPr>
          <w:rFonts w:hint="eastAsia"/>
        </w:rPr>
        <w:br/>
      </w:r>
      <w:r>
        <w:rPr>
          <w:rFonts w:hint="eastAsia"/>
        </w:rPr>
        <w:t>　　8.4 中国司盘20行业政策环境分析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司盘20行业产业链简介</w:t>
      </w:r>
      <w:r>
        <w:rPr>
          <w:rFonts w:hint="eastAsia"/>
        </w:rPr>
        <w:br/>
      </w:r>
      <w:r>
        <w:rPr>
          <w:rFonts w:hint="eastAsia"/>
        </w:rPr>
        <w:t>　　　　9.1.1 司盘20行业供应链分析</w:t>
      </w:r>
      <w:r>
        <w:rPr>
          <w:rFonts w:hint="eastAsia"/>
        </w:rPr>
        <w:br/>
      </w:r>
      <w:r>
        <w:rPr>
          <w:rFonts w:hint="eastAsia"/>
        </w:rPr>
        <w:t>　　　　9.1.2 司盘20主要原料及供应情况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司盘20行业采购模式</w:t>
      </w:r>
      <w:r>
        <w:rPr>
          <w:rFonts w:hint="eastAsia"/>
        </w:rPr>
        <w:br/>
      </w:r>
      <w:r>
        <w:rPr>
          <w:rFonts w:hint="eastAsia"/>
        </w:rPr>
        <w:t>　　9.3 司盘20行业生产模式</w:t>
      </w:r>
      <w:r>
        <w:rPr>
          <w:rFonts w:hint="eastAsia"/>
        </w:rPr>
        <w:br/>
      </w:r>
      <w:r>
        <w:rPr>
          <w:rFonts w:hint="eastAsia"/>
        </w:rPr>
        <w:t>　　9.4 司盘20行业销售模式及销售渠道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按产品类型细分，全球司盘20市场规模2021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按应用细分，全球司盘20市场规模（CAGR）2021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司盘20行业发展主要特点</w:t>
      </w:r>
      <w:r>
        <w:rPr>
          <w:rFonts w:hint="eastAsia"/>
        </w:rPr>
        <w:br/>
      </w:r>
      <w:r>
        <w:rPr>
          <w:rFonts w:hint="eastAsia"/>
        </w:rPr>
        <w:t>　　表 4： 司盘20行业发展有利因素分析</w:t>
      </w:r>
      <w:r>
        <w:rPr>
          <w:rFonts w:hint="eastAsia"/>
        </w:rPr>
        <w:br/>
      </w:r>
      <w:r>
        <w:rPr>
          <w:rFonts w:hint="eastAsia"/>
        </w:rPr>
        <w:t>　　表 5： 司盘20行业发展不利因素分析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进入司盘20行业壁垒</w:t>
      </w:r>
      <w:r>
        <w:rPr>
          <w:rFonts w:hint="eastAsia"/>
        </w:rPr>
        <w:br/>
      </w:r>
      <w:r>
        <w:rPr>
          <w:rFonts w:hint="eastAsia"/>
        </w:rPr>
        <w:t>　　表 7： 司盘20主要企业在国际市场占有率（按销量，2023-2026）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2025年司盘20主要企业在国际市场排名（按销量）&amp;（吨）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全球市场主要企业司盘20销量（2023-2026）&amp;（吨）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司盘20主要企业在国际市场占有率（按收入，2023-2026）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2025年司盘20主要企业在国际市场排名（按收入）&amp;（万元）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全球市场主要企业司盘20销售收入（2023-2026）&amp;（万元）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全球市场主要企业司盘20销售价格（2023-2026）&amp;（元/吨）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司盘20主要企业在中国市场占有率（按销量，2023-2026）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2025年司盘20主要企业在中国市场排名（按销量）&amp;（吨）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中国市场主要企业司盘20销量（2023-2026）&amp;（吨）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司盘20主要企业在中国市场占有率（按收入，2023-2026）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2025年司盘20主要企业在中国市场排名（按收入）&amp;（万元）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中国市场主要企业司盘20销售收入（2023-2026）&amp;（万元）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全球主要厂商司盘20总部及产地分布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全球主要厂商成立时间及司盘20商业化日期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全球主要厂商司盘20产品类型及应用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2025年全球司盘20主要厂商市场地位（第一梯队、第二梯队和第三梯队）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全球司盘20市场投资、并购等现状分析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全球主要地区司盘20产量增速（CAGR）：（2021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全球主要地区司盘20产量（2021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全球主要地区司盘20产量（2021-2026）&amp;（吨）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全球主要地区司盘20产量（2027-2032）&amp;（吨）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全球主要地区司盘20产量市场份额（2021-2026）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全球主要地区司盘20产量市场份额（2027-2032）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中国市场司盘20产量、销量、进出口（2021-2026）&amp;（吨）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中国市场司盘20产量、销量、进出口预测（2027-2032）&amp;（吨）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全球主要地区司盘20销售收入增速：（2021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全球主要地区司盘20销售收入（2021-2026）&amp;（万元）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全球主要地区司盘20销售收入市场份额（2021-2026）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全球主要地区司盘20收入（2027-2032）&amp;（万元）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全球主要地区司盘20收入市场份额（2027-2032）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全球主要地区司盘20销量（吨）：2021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全球主要地区司盘20销量（2021-2026）&amp;（吨）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全球主要地区司盘20销量市场份额（2021-2026）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全球主要地区司盘20销量（2027-2032）&amp;（吨）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全球主要地区司盘20销量份额（2027-2032）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司盘20生产基地、销售区域、竞争对手及市场地位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全球不同产品类型司盘20销量（2021-2026）&amp;（吨）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全球不同产品类型司盘20销量市场份额（2021-2026）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全球不同产品类型司盘20销量预测（2027-2032）&amp;（吨）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全球市场不同产品类型司盘20销量市场份额预测（2027-2032）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全球不同产品类型司盘20收入（2021-2026）&amp;（万元）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全球不同产品类型司盘20收入市场份额（2021-2026）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全球不同产品类型司盘20收入预测（2027-2032）&amp;（万元）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全球不同产品类型司盘20收入市场份额预测（2027-2032）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中国不同产品类型司盘20销量（2021-2026）&amp;（吨）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中国不同产品类型司盘20销量市场份额（2021-2026）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中国不同产品类型司盘20销量预测（2027-2032）&amp;（吨）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全球市场不同产品类型司盘20销量市场份额预测（2027-2032）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中国不同产品类型司盘20收入（2021-2026）&amp;（万元）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中国不同产品类型司盘20收入市场份额（2021-2026）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中国不同产品类型司盘20收入预测（2027-2032）&amp;（万元）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中国不同产品类型司盘20收入市场份额预测（2027-2032）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全球不同应用司盘20销量（2021-2026）&amp;（吨）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全球不同应用司盘20销量市场份额（2021-2026）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全球不同应用司盘20销量预测（2027-2032）&amp;（吨）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全球市场不同应用司盘20销量市场份额预测（2027-2032）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全球不同应用司盘20收入（2021-2026）&amp;（万元）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全球不同应用司盘20收入市场份额（2021-2026）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全球不同应用司盘20收入预测（2027-2032）&amp;（万元）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全球不同应用司盘20收入市场份额预测（2027-2032）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中国不同应用司盘20销量（2021-2026）&amp;（吨）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中国不同应用司盘20销量市场份额（2021-2026）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中国不同应用司盘20销量预测（2027-2032）&amp;（吨）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中国市场不同应用司盘20销量市场份额预测（2027-2032）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中国不同应用司盘20收入（2021-2026）&amp;（万元）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中国不同应用司盘20收入市场份额（2021-2026）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中国不同应用司盘20收入预测（2027-2032）&amp;（万元）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中国不同应用司盘20收入市场份额预测（2027-2032）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司盘20行业发展趋势</w:t>
      </w:r>
      <w:r>
        <w:rPr>
          <w:rFonts w:hint="eastAsia"/>
        </w:rPr>
        <w:br/>
      </w:r>
      <w:r>
        <w:rPr>
          <w:rFonts w:hint="eastAsia"/>
        </w:rPr>
        <w:t>　　表 181： 司盘20行业主要驱动因素</w:t>
      </w:r>
      <w:r>
        <w:rPr>
          <w:rFonts w:hint="eastAsia"/>
        </w:rPr>
        <w:br/>
      </w:r>
      <w:r>
        <w:rPr>
          <w:rFonts w:hint="eastAsia"/>
        </w:rPr>
        <w:t>　　表 182： 司盘20行业供应链分析</w:t>
      </w:r>
      <w:r>
        <w:rPr>
          <w:rFonts w:hint="eastAsia"/>
        </w:rPr>
        <w:br/>
      </w:r>
      <w:r>
        <w:rPr>
          <w:rFonts w:hint="eastAsia"/>
        </w:rPr>
        <w:t>　　表 183： 司盘20上游原料供应商</w:t>
      </w:r>
      <w:r>
        <w:rPr>
          <w:rFonts w:hint="eastAsia"/>
        </w:rPr>
        <w:br/>
      </w:r>
      <w:r>
        <w:rPr>
          <w:rFonts w:hint="eastAsia"/>
        </w:rPr>
        <w:t>　　表 184： 司盘20主要地区不同应用客户分析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司盘20典型经销商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司盘20产品图片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全球不同产品类型司盘20销售额2021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全球不同产品类型司盘20市场份额2025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全球不同应用司盘20市场份额2025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食品添加剂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生化试剂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2025年全球前五大生产商司盘20市场份额</w:t>
      </w:r>
      <w:r>
        <w:rPr>
          <w:rFonts w:hint="eastAsia"/>
        </w:rPr>
        <w:br/>
      </w:r>
      <w:r>
        <w:rPr>
          <w:rFonts w:hint="eastAsia"/>
        </w:rPr>
        <w:t>　　图 14： 2025年全球司盘20第一梯队、第二梯队和第三梯队厂商及市场份额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全球司盘20产能、产量、产能利用率及发展趋势（2021-2032）&amp;（吨）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全球司盘20产量、需求量及发展趋势（2021-2032）&amp;（吨）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全球主要地区司盘20产量市场份额（2021-2032）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中国司盘20产能、产量、产能利用率及发展趋势（2021-2032）&amp;（吨）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中国司盘20产量、市场需求量及发展趋势（2021-2032）&amp;（吨）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全球司盘20市场销售额及增长率：（2021-2032）&amp;（万元）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全球市场司盘20市场规模：2021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全球市场司盘20销量及增长率（2021-2032）&amp;（吨）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全球市场司盘20价格趋势（2021-2032）&amp;（元/吨）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全球主要地区司盘20销售收入（2021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全球主要地区司盘20销售收入市场份额（2021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北美市场司盘20销量及增长率（2021-2032）&amp;（吨）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北美市场司盘20收入及增长率（2021-2032）&amp;（万元）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欧洲市场司盘20销量及增长率（2021-2032）&amp;（吨）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欧洲市场司盘20收入及增长率（2021-2032）&amp;（万元）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中国市场司盘20销量及增长率（2021-2032）&amp;（吨）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中国市场司盘20收入及增长率（2021-2032）&amp;（万元）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日本市场司盘20销量及增长率（2021-2032）&amp;（吨）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日本市场司盘20收入及增长率（2021-2032）&amp;（万元）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东南亚市场司盘20销量及增长率（2021-2032）&amp;（吨）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东南亚市场司盘20收入及增长率（2021-2032）&amp;（万元）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印度市场司盘20销量及增长率（2021-2032）&amp;（吨）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印度市场司盘20收入及增长率（2021-2032）&amp;（万元）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南美市场司盘20销量及增长率（2021-2032）&amp;（吨）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南美市场司盘20收入及增长率（2021-2032）&amp;（万元）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中东市场司盘20销量及增长率（2021-2032）&amp;（吨）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中东市场司盘20收入及增长率（2021-2032）&amp;（万元）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全球不同产品类型司盘20价格走势（2021-2032）&amp;（元/吨）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全球不同应用司盘20价格走势（2021-2032）&amp;（元/吨）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司盘20中国企业SWOT分析</w:t>
      </w:r>
      <w:r>
        <w:rPr>
          <w:rFonts w:hint="eastAsia"/>
        </w:rPr>
        <w:br/>
      </w:r>
      <w:r>
        <w:rPr>
          <w:rFonts w:hint="eastAsia"/>
        </w:rPr>
        <w:t>　　图 45： 司盘20产业链</w:t>
      </w:r>
      <w:r>
        <w:rPr>
          <w:rFonts w:hint="eastAsia"/>
        </w:rPr>
        <w:br/>
      </w:r>
      <w:r>
        <w:rPr>
          <w:rFonts w:hint="eastAsia"/>
        </w:rPr>
        <w:t>　　图 46： 司盘20行业采购模式分析</w:t>
      </w:r>
      <w:r>
        <w:rPr>
          <w:rFonts w:hint="eastAsia"/>
        </w:rPr>
        <w:br/>
      </w:r>
      <w:r>
        <w:rPr>
          <w:rFonts w:hint="eastAsia"/>
        </w:rPr>
        <w:t>　　图 47： 司盘20行业生产模式</w:t>
      </w:r>
      <w:r>
        <w:rPr>
          <w:rFonts w:hint="eastAsia"/>
        </w:rPr>
        <w:br/>
      </w:r>
      <w:r>
        <w:rPr>
          <w:rFonts w:hint="eastAsia"/>
        </w:rPr>
        <w:t>　　图 48： 司盘20行业销售模式分析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4a4cbaf954b68" w:history="1">
        <w:r>
          <w:rPr>
            <w:rStyle w:val="Hyperlink"/>
          </w:rPr>
          <w:t>2026-2032年全球与中国司盘20行业现状及前景趋势预测报告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4a4cbaf954b68" w:history="1">
        <w:r>
          <w:rPr>
            <w:rStyle w:val="Hyperlink"/>
          </w:rPr>
          <w:t>https://www.20087.com/2011-05/R_2011_2015sipan20xingyeshichangyanjiu.html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热点：司盘20hlb值、司盘20结构式、司盘20密度、司盘20价格、司盘20的作用与用途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e195db4824fde" w:history="1">
      <w:r>
        <w:rPr>
          <w:rStyle w:val="Hyperlink"/>
        </w:rPr>
        <w:t>2026-2032年全球与中国司盘20行业现状及前景趋势预测报告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ipan20xingyeshichangyanjiu.html" TargetMode="External" Id="Re544a4cbaf95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ipan20xingyeshichangyanjiu.html" TargetMode="External" Id="Rc27e195db482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2026-03-23T00:20:41Z</dcterms:created>
  <dcterms:modified xsi:type="dcterms:W3CDTF">2026-03-23T01:20:41Z</dcterms:modified>
  <dc:subject>2026-2032年全球与中国司盘20行业现状及前景趋势预测报告</dc:subject>
  <dc:title>2026-2032年全球与中国司盘20行业现状及前景趋势预测报告</dc:title>
  <cp:keywords>2026-2032年全球与中国司盘20行业现状及前景趋势预测报告</cp:keywords>
  <dc:description>2026-2032年全球与中国司盘20行业现状及前景趋势预测报告</dc:description>
</cp:coreProperties>
</file>