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753588c3140d1" w:history="1">
              <w:r>
                <w:rPr>
                  <w:rStyle w:val="Hyperlink"/>
                </w:rPr>
                <w:t>2026-2032年中国妇科药行业调查研究分析及未来趋势预测报告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753588c3140d1" w:history="1">
              <w:r>
                <w:rPr>
                  <w:rStyle w:val="Hyperlink"/>
                </w:rPr>
                <w:t>2026-2032年中国妇科药行业调查研究分析及未来趋势预测报告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753588c3140d1" w:history="1">
                <w:r>
                  <w:rPr>
                    <w:rStyle w:val="Hyperlink"/>
                  </w:rPr>
                  <w:t>https://www.20087.com/2011-05/R_2011_2015fukeyaoxingyefazhanqianjing.html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市场覆盖了从生殖健康、避孕、激素调节到妇科疾病治疗的广泛领域。随着女性健康意识的提升和医疗技术的进步，妇科药的研发和应用呈现出多元化趋势。从口服避孕药、激素替代疗法到治疗子宫内膜异位症、多囊卵巢综合症等疾病的药物，以及针对阴道炎、宫颈炎等常见妇科感染的治疗方案，妇科药在满足不同年龄和健康状况女性的需求方面发挥着重要作用。同时，中药和天然成分的妇科药也受到了关注，为寻求自然疗法的患者提供了更多选择。</w:t>
      </w:r>
      <w:r>
        <w:rPr>
          <w:rFonts w:hint="eastAsia"/>
        </w:rPr>
        <w:br/>
      </w:r>
      <w:r>
        <w:rPr>
          <w:rFonts w:hint="eastAsia"/>
        </w:rPr>
        <w:t>　　未来，妇科药将更加注重精准医疗和个性化治疗。精准医疗方面，通过基因检测和生物标志物分析，实现药物的精准匹配，提高治疗效果和安全性。个性化治疗方面，根据个体差异，如年龄、生理周期、遗传背景和生活方式等因素，定制化药物配方和给药方案，满足不同女性的特定需求。此外，心理健康和生活质量的考量将被纳入妇科药的研发中，以全面支持女性的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753588c3140d1" w:history="1">
        <w:r>
          <w:rPr>
            <w:rStyle w:val="Hyperlink"/>
          </w:rPr>
          <w:t>2026-2032年中国妇科药行业调查研究分析及未来趋势预测报告</w:t>
        </w:r>
      </w:hyperlink>
      <w:r>
        <w:rPr>
          <w:rFonts w:hint="eastAsia"/>
        </w:rPr>
        <w:t>》系统分析了妇科药行业的市场规模、供需关系及产业链结构，详细梳理了妇科药细分市场的品牌竞争态势与价格变化，重点剖析了行业内主要企业的经营状况，揭示了妇科药市场集中度与竞争格局。报告结合妇科药技术现状及未来发展方向，对行业前景进行了科学预测，明确了妇科药发展趋势、潜在机遇与风险。通过SWOT分析，为妇科药企业、投资者及政府部门提供了权威、客观的行业洞察与决策支持，助力把握妇科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中国妇科药行业发展环境</w:t>
      </w:r>
      <w:r>
        <w:rPr>
          <w:rFonts w:hint="eastAsia"/>
        </w:rPr>
        <w:br/>
      </w:r>
      <w:r>
        <w:rPr>
          <w:rFonts w:hint="eastAsia"/>
        </w:rPr>
        <w:t>　　第一节 妇科药行业及属性分析</w:t>
      </w:r>
      <w:r>
        <w:rPr>
          <w:rFonts w:hint="eastAsia"/>
        </w:rPr>
        <w:br/>
      </w:r>
      <w:r>
        <w:rPr>
          <w:rFonts w:hint="eastAsia"/>
        </w:rPr>
        <w:t>　　　　一、妇科药行业定义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四、妇科药行业周期属性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妇科药行业政策发展环境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二、妇科药产业发展规划</w:t>
      </w:r>
      <w:r>
        <w:rPr>
          <w:rFonts w:hint="eastAsia"/>
        </w:rPr>
        <w:br/>
      </w:r>
      <w:r>
        <w:rPr>
          <w:rFonts w:hint="eastAsia"/>
        </w:rPr>
        <w:t>　　　　三、妇科药行业标准政策</w:t>
      </w:r>
      <w:r>
        <w:rPr>
          <w:rFonts w:hint="eastAsia"/>
        </w:rPr>
        <w:br/>
      </w:r>
      <w:r>
        <w:rPr>
          <w:rFonts w:hint="eastAsia"/>
        </w:rPr>
        <w:t>　　　　四、妇科药市场应用政策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中国妇科药行业发展分析</w:t>
      </w:r>
      <w:r>
        <w:rPr>
          <w:rFonts w:hint="eastAsia"/>
        </w:rPr>
        <w:br/>
      </w:r>
      <w:r>
        <w:rPr>
          <w:rFonts w:hint="eastAsia"/>
        </w:rPr>
        <w:t>　　第一节 中国妇科药行业的发展概况</w:t>
      </w:r>
      <w:r>
        <w:rPr>
          <w:rFonts w:hint="eastAsia"/>
        </w:rPr>
        <w:br/>
      </w:r>
      <w:r>
        <w:rPr>
          <w:rFonts w:hint="eastAsia"/>
        </w:rPr>
        <w:t>　　　　一、妇科药行业对国民经济和社会发展的贡献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二、2026年中国妇科药行业政策环境综述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2020-2025年中国妇科药行业的发展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一、2020-2025年中国妇科药行业的运行分析</w:t>
      </w:r>
      <w:r>
        <w:rPr>
          <w:rFonts w:hint="eastAsia"/>
        </w:rPr>
        <w:br/>
      </w:r>
      <w:r>
        <w:rPr>
          <w:rFonts w:hint="eastAsia"/>
        </w:rPr>
        <w:t>　　　　二、2026年妇科药行业经济运行分析</w:t>
      </w:r>
      <w:r>
        <w:rPr>
          <w:rFonts w:hint="eastAsia"/>
        </w:rPr>
        <w:br/>
      </w:r>
      <w:r>
        <w:rPr>
          <w:rFonts w:hint="eastAsia"/>
        </w:rPr>
        <w:t>　　第三节 中国妇科药行业发展存在的问题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一、中国妇科药行业供需值得关注的问题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二、妇科药行业发展亟需解决的问题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三、妇科药工业的应急机制需要加强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四、妇科药企业经营困境分析</w:t>
      </w:r>
      <w:r>
        <w:rPr>
          <w:rFonts w:hint="eastAsia"/>
        </w:rPr>
        <w:br/>
      </w:r>
      <w:r>
        <w:rPr>
          <w:rFonts w:hint="eastAsia"/>
        </w:rPr>
        <w:t>　　第四节 中国妇科药行业的发展对策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2020-2025年中国妇科药行业经济规模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一、2020-2025年妇科药行业企业数量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二、2020-2025年妇科药行业资产规模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三、2020-2025年妇科药行业收入规模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四、2020-2025年妇科药行业产值规模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五、2020-2025年妇科药行业利润规模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2020-2025年中国妇科药行业区域结构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2020-2025年中国妇科药行业规模结构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2020-2025年中国妇科药行业控股结构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一、2020-2025年妇科药行业发展环境分析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二、2020-2025年妇科药市场供需现状分析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三、2020-2025年妇科药行业发展现状分析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四、2026-2032年妇科药行业发展前景预测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五、2026-2032年妇科药行业投资风险预测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一、2020-2025年妇科药行业发展环境分析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二、2020-2025年妇科药市场供需现状分析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三、2020-2025年妇科药行业发展现状分析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四、2026-2032年妇科药行业发展前景预测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五、2026-2032年妇科药行业投资风险预测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一、2020-2025年妇科药行业发展环境分析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二、2020-2025年妇科药市场供需现状分析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三、2020-2025年妇科药行业发展现状分析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四、2026-2032年妇科药行业发展前景预测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五、2026-2032年妇科药行业投资风险预测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一、2020-2025年妇科药行业发展环境分析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二、2020-2025年妇科药市场供需现状分析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三、2020-2025年妇科药行业发展现状分析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四、2026-2032年妇科药行业发展前景预测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五、2026-2032年妇科药行业投资风险预测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中国妇科药行业盈利现状</w:t>
      </w:r>
      <w:r>
        <w:rPr>
          <w:rFonts w:hint="eastAsia"/>
        </w:rPr>
        <w:br/>
      </w:r>
      <w:r>
        <w:rPr>
          <w:rFonts w:hint="eastAsia"/>
        </w:rPr>
        <w:t>　　第一节 中国妇科药行业整体运行指标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一、2020-2025年妇科药行业偿债能力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二、2020-2025年妇科药行业发展能力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三、2020-2025年妇科药行业经营能力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四、2020-2025年妇科药行业盈利能力</w:t>
      </w:r>
      <w:r>
        <w:rPr>
          <w:rFonts w:hint="eastAsia"/>
        </w:rPr>
        <w:br/>
      </w:r>
      <w:r>
        <w:rPr>
          <w:rFonts w:hint="eastAsia"/>
        </w:rPr>
        <w:t>　　第二节 中国妇科药行业成本分析</w:t>
      </w:r>
      <w:r>
        <w:rPr>
          <w:rFonts w:hint="eastAsia"/>
        </w:rPr>
        <w:br/>
      </w:r>
      <w:r>
        <w:rPr>
          <w:rFonts w:hint="eastAsia"/>
        </w:rPr>
        <w:t>　　第三节 中国妇科药行业产销运存分析</w:t>
      </w:r>
      <w:r>
        <w:rPr>
          <w:rFonts w:hint="eastAsia"/>
        </w:rPr>
        <w:br/>
      </w:r>
      <w:r>
        <w:rPr>
          <w:rFonts w:hint="eastAsia"/>
        </w:rPr>
        <w:t>　　第四节 中国妇科药行业整体盈利指标</w:t>
      </w:r>
      <w:r>
        <w:rPr>
          <w:rFonts w:hint="eastAsia"/>
        </w:rPr>
        <w:br/>
      </w:r>
      <w:r>
        <w:rPr>
          <w:rFonts w:hint="eastAsia"/>
        </w:rPr>
        <w:t>　　第五节 中国妇科药行业盈利结构分析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2020-2025年妇科药行业产品市场价格回顾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2026年妇科药行业产品市场价格现状分析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影响妇科药行业产品市场价格因素分析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2026-2032年妇科药行业产品市场价格走势预测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2020-2025年中国妇科药行业进出口情况分析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二、2020-2025年中国妇科药行业出口分析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2026-2032年中国妇科药行业进出口情况预测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影响妇科药行业进出口变化的主要原因分析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妇科药企业（一）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三、妇科药企业经营状况</w:t>
      </w:r>
      <w:r>
        <w:rPr>
          <w:rFonts w:hint="eastAsia"/>
        </w:rPr>
        <w:br/>
      </w:r>
      <w:r>
        <w:rPr>
          <w:rFonts w:hint="eastAsia"/>
        </w:rPr>
        <w:t>　　　　四、妇科药企业发展策略</w:t>
      </w:r>
      <w:r>
        <w:rPr>
          <w:rFonts w:hint="eastAsia"/>
        </w:rPr>
        <w:br/>
      </w:r>
      <w:r>
        <w:rPr>
          <w:rFonts w:hint="eastAsia"/>
        </w:rPr>
        <w:t>　　第二节 妇科药企业（二）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三、妇科药企业经营状况</w:t>
      </w:r>
      <w:r>
        <w:rPr>
          <w:rFonts w:hint="eastAsia"/>
        </w:rPr>
        <w:br/>
      </w:r>
      <w:r>
        <w:rPr>
          <w:rFonts w:hint="eastAsia"/>
        </w:rPr>
        <w:t>　　　　四、妇科药企业发展策略</w:t>
      </w:r>
      <w:r>
        <w:rPr>
          <w:rFonts w:hint="eastAsia"/>
        </w:rPr>
        <w:br/>
      </w:r>
      <w:r>
        <w:rPr>
          <w:rFonts w:hint="eastAsia"/>
        </w:rPr>
        <w:t>　　第三节 妇科药企业（三）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三、妇科药企业经营状况</w:t>
      </w:r>
      <w:r>
        <w:rPr>
          <w:rFonts w:hint="eastAsia"/>
        </w:rPr>
        <w:br/>
      </w:r>
      <w:r>
        <w:rPr>
          <w:rFonts w:hint="eastAsia"/>
        </w:rPr>
        <w:t>　　　　四、妇科药企业发展策略</w:t>
      </w:r>
      <w:r>
        <w:rPr>
          <w:rFonts w:hint="eastAsia"/>
        </w:rPr>
        <w:br/>
      </w:r>
      <w:r>
        <w:rPr>
          <w:rFonts w:hint="eastAsia"/>
        </w:rPr>
        <w:t>　　第四节 妇科药企业（四）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三、妇科药企业经营状况</w:t>
      </w:r>
      <w:r>
        <w:rPr>
          <w:rFonts w:hint="eastAsia"/>
        </w:rPr>
        <w:br/>
      </w:r>
      <w:r>
        <w:rPr>
          <w:rFonts w:hint="eastAsia"/>
        </w:rPr>
        <w:t>　　　　四、妇科药企业发展策略</w:t>
      </w:r>
      <w:r>
        <w:rPr>
          <w:rFonts w:hint="eastAsia"/>
        </w:rPr>
        <w:br/>
      </w:r>
      <w:r>
        <w:rPr>
          <w:rFonts w:hint="eastAsia"/>
        </w:rPr>
        <w:t>　　第五节 妇科药企业（五）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三、妇科药企业经营状况</w:t>
      </w:r>
      <w:r>
        <w:rPr>
          <w:rFonts w:hint="eastAsia"/>
        </w:rPr>
        <w:br/>
      </w:r>
      <w:r>
        <w:rPr>
          <w:rFonts w:hint="eastAsia"/>
        </w:rPr>
        <w:t>　　　　四、妇科药企业发展策略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中国妇科药行业投资状况分析</w:t>
      </w:r>
      <w:r>
        <w:rPr>
          <w:rFonts w:hint="eastAsia"/>
        </w:rPr>
        <w:br/>
      </w:r>
      <w:r>
        <w:rPr>
          <w:rFonts w:hint="eastAsia"/>
        </w:rPr>
        <w:t>　　第一节 妇科药行业投资优劣势分析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妇科药行业投资概述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一、2020-2025年妇科药行业投资规模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二、2020-2025年妇科药行业投资结构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三、2020-2025年妇科药行业投资增速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四、2020-2025年妇科药行业投资地区</w:t>
      </w:r>
      <w:r>
        <w:rPr>
          <w:rFonts w:hint="eastAsia"/>
        </w:rPr>
        <w:br/>
      </w:r>
      <w:r>
        <w:rPr>
          <w:rFonts w:hint="eastAsia"/>
        </w:rPr>
        <w:t>　　第三节 妇科药行业投资机会分析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一、妇科药行业投资项目分析</w:t>
      </w:r>
      <w:r>
        <w:rPr>
          <w:rFonts w:hint="eastAsia"/>
        </w:rPr>
        <w:br/>
      </w:r>
      <w:r>
        <w:rPr>
          <w:rFonts w:hint="eastAsia"/>
        </w:rPr>
        <w:t>　　　　二、妇科药行业细分行业投资机会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五、妇科药行业投资新方向</w:t>
      </w:r>
      <w:r>
        <w:rPr>
          <w:rFonts w:hint="eastAsia"/>
        </w:rPr>
        <w:br/>
      </w:r>
      <w:r>
        <w:rPr>
          <w:rFonts w:hint="eastAsia"/>
        </w:rPr>
        <w:t>　　第四节 妇科药行业投资前景分析</w:t>
      </w:r>
      <w:r>
        <w:rPr>
          <w:rFonts w:hint="eastAsia"/>
        </w:rPr>
        <w:br/>
      </w:r>
      <w:r>
        <w:rPr>
          <w:rFonts w:hint="eastAsia"/>
        </w:rPr>
        <w:t>　　　　一、妇科药行业市场发展前景分析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二、妇科药行业市场蕴藏的商机</w:t>
      </w:r>
      <w:r>
        <w:rPr>
          <w:rFonts w:hint="eastAsia"/>
        </w:rPr>
        <w:br/>
      </w:r>
      <w:r>
        <w:rPr>
          <w:rFonts w:hint="eastAsia"/>
        </w:rPr>
        <w:t>　　　　三、妇科药行业金融危机下的发展前景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四、2026-2032年妇科药行业市场面临的发展商机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中国妇科药行业发展趋势与规划建议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中国妇科药市场趋势预测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一、2020-2025年中国妇科药市场趋势总结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中国妇科药市场供给趋势预测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一、2026-2032年妇科药行业产品技术趋势分析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二、2026-2032年妇科药行业产量预测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三、2026-2032年妇科药行业市场供给量预测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中国妇科药市场需求趋势预测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一、2026-2032年妇科药市场需求热点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二、2026-2032年妇科药行业国内消费预测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三、2026-2032年妇科药行业国内价格预测</w:t>
      </w:r>
      <w:r>
        <w:rPr>
          <w:rFonts w:hint="eastAsia"/>
        </w:rPr>
        <w:br/>
      </w:r>
      <w:r>
        <w:rPr>
          <w:rFonts w:hint="eastAsia"/>
        </w:rPr>
        <w:t>　　第四节 中国妇科药行业发展规划建议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中国妇科药行业企业发展策略建议</w:t>
      </w:r>
      <w:r>
        <w:rPr>
          <w:rFonts w:hint="eastAsia"/>
        </w:rPr>
        <w:br/>
      </w:r>
      <w:r>
        <w:rPr>
          <w:rFonts w:hint="eastAsia"/>
        </w:rPr>
        <w:t>　　第一节 妇科药市场策略分析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妇科药销售策略分析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提高妇科药行业企业竞争力的建议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一、提高中国妇科药企业核心竞争力的对策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二、妇科药企业提升竞争力的主要方向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三、妇科药企业核心竞争力的因素及提升途径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四、提高妇科药的策略</w:t>
      </w:r>
      <w:r>
        <w:rPr>
          <w:rFonts w:hint="eastAsia"/>
        </w:rPr>
        <w:br/>
      </w:r>
      <w:r>
        <w:rPr>
          <w:rFonts w:hint="eastAsia"/>
        </w:rPr>
        <w:t>　　第四节 中⋅智林⋅　对中国妇科药品牌的战略思考</w:t>
      </w:r>
      <w:r>
        <w:rPr>
          <w:rFonts w:hint="eastAsia"/>
        </w:rPr>
        <w:br/>
      </w:r>
      <w:r>
        <w:rPr>
          <w:rFonts w:hint="eastAsia"/>
        </w:rPr>
        <w:t>　　　　一、妇科药行业实施品牌战略的意义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二、妇科药行业企业品牌的现状分析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三、妇科药行业企业的品牌战略</w:t>
      </w:r>
      <w:r>
        <w:rPr>
          <w:rFonts w:hint="eastAsia"/>
        </w:rPr>
        <w:br/>
      </w:r>
      <w:r>
        <w:rPr>
          <w:rFonts w:hint="eastAsia"/>
        </w:rPr>
        <w:t>　　　　四、妇科药行业品牌战略管理的策略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753588c3140d1" w:history="1">
        <w:r>
          <w:rPr>
            <w:rStyle w:val="Hyperlink"/>
          </w:rPr>
          <w:t>2026-2032年中国妇科药行业调查研究分析及未来趋势预测报告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753588c3140d1" w:history="1">
        <w:r>
          <w:rPr>
            <w:rStyle w:val="Hyperlink"/>
          </w:rPr>
          <w:t>https://www.20087.com/2011-05/R_2011_2015fukeyaoxingyefazhanqianjing.html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1cb24b5524277" w:history="1">
      <w:r>
        <w:rPr>
          <w:rStyle w:val="Hyperlink"/>
        </w:rPr>
        <w:t>2026-2032年中国妇科药行业调查研究分析及未来趋势预测报告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fukeyaoxingyefazhanqianjing.html" TargetMode="External" Id="Reb2753588c31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fukeyaoxingyefazhanqianjing.html" TargetMode="External" Id="R0881cb24b55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2025-06-08T06:34:00Z</dcterms:created>
  <dcterms:modified xsi:type="dcterms:W3CDTF">2025-06-08T07:34:00Z</dcterms:modified>
  <dc:subject>2026-2032年中国妇科药行业调查研究分析及未来趋势预测报告</dc:subject>
  <dc:title>2026-2032年中国妇科药行业调查研究分析及未来趋势预测报告</dc:title>
  <cp:keywords>2026-2032年中国妇科药行业调查研究分析及未来趋势预测报告</cp:keywords>
  <dc:description>2026-2032年中国妇科药行业调查研究分析及未来趋势预测报告</dc:description>
</cp:coreProperties>
</file>