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06c1593c64e84" w:history="1">
              <w:r>
                <w:rPr>
                  <w:rStyle w:val="Hyperlink"/>
                </w:rPr>
                <w:t>2025-2031年中国数控气割设备市场调研与发展趋势分析报告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06c1593c64e84" w:history="1">
              <w:r>
                <w:rPr>
                  <w:rStyle w:val="Hyperlink"/>
                </w:rPr>
                <w:t>2025-2031年中国数控气割设备市场调研与发展趋势分析报告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06c1593c64e84" w:history="1">
                <w:r>
                  <w:rPr>
                    <w:rStyle w:val="Hyperlink"/>
                  </w:rPr>
                  <w:t>https://www.20087.com/2011-05/R_2011_2015shukongqigeshebeixingyefazh.html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气割设备在金属加工行业中扮演着重要角色，其自动化和精准切割能力极大地提高了生产效率和零件质量。随着激光和等离子切割技术的进步，以及计算机辅助设计与制造（CAD/CAM）软件的普及，数控气割设备的切割速度、精度和材料适应性都有了显著提升。同时，设备的用户界面变得更加直观，操作培训时间缩短，提高了生产灵活性和设备利用率。</w:t>
      </w:r>
      <w:r>
        <w:rPr>
          <w:rFonts w:hint="eastAsia"/>
        </w:rPr>
        <w:br/>
      </w:r>
      <w:r>
        <w:rPr>
          <w:rFonts w:hint="eastAsia"/>
        </w:rPr>
        <w:t>　　未来，数控气割设备将更加智能化和网络化。通过人工智能算法的集成，设备将能够自我优化切割路径和参数，减少材料浪费和加工时间。同时，远程监控和预测性维护功能将通过物联网实现，允许制造商和用户实时监控设备状态，提前识别潜在问题，降低维护成本。此外，设备将更加注重环保，采用低排放的切割技术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06c1593c64e84" w:history="1">
        <w:r>
          <w:rPr>
            <w:rStyle w:val="Hyperlink"/>
          </w:rPr>
          <w:t>2025-2031年中国数控气割设备市场调研与发展趋势分析报告</w:t>
        </w:r>
      </w:hyperlink>
      <w:r>
        <w:rPr>
          <w:rFonts w:hint="eastAsia"/>
        </w:rPr>
        <w:t>》系统分析了数控气割设备行业的市场运行态势及发展趋势。报告从数控气割设备行业基础知识、发展环境入手，结合数控气割设备行业运行数据和产业链结构，全面解读数控气割设备市场竞争格局及重点企业表现，并基于此对数控气割设备行业发展前景作出预测，提供可操作的发展建议。研究采用定性与定量相结合的方法，整合国家统计局、相关协会的权威数据以及一手调研资料，确保结论的准确性和实用性，为数控气割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中国数控气割设备行业发展环境</w:t>
      </w:r>
      <w:r>
        <w:rPr>
          <w:rFonts w:hint="eastAsia"/>
        </w:rPr>
        <w:br/>
      </w:r>
      <w:r>
        <w:rPr>
          <w:rFonts w:hint="eastAsia"/>
        </w:rPr>
        <w:t>　　第一节 数控气割设备行业及属性分析</w:t>
      </w:r>
      <w:r>
        <w:rPr>
          <w:rFonts w:hint="eastAsia"/>
        </w:rPr>
        <w:br/>
      </w:r>
      <w:r>
        <w:rPr>
          <w:rFonts w:hint="eastAsia"/>
        </w:rPr>
        <w:t>　　　　一、数控气割设备行业定义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四、数控气割设备行业周期属性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数控气割设备行业政策发展环境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二、数控气割设备产业发展规划</w:t>
      </w:r>
      <w:r>
        <w:rPr>
          <w:rFonts w:hint="eastAsia"/>
        </w:rPr>
        <w:br/>
      </w:r>
      <w:r>
        <w:rPr>
          <w:rFonts w:hint="eastAsia"/>
        </w:rPr>
        <w:t>　　　　三、数控气割设备行业标准政策</w:t>
      </w:r>
      <w:r>
        <w:rPr>
          <w:rFonts w:hint="eastAsia"/>
        </w:rPr>
        <w:br/>
      </w:r>
      <w:r>
        <w:rPr>
          <w:rFonts w:hint="eastAsia"/>
        </w:rPr>
        <w:t>　　　　四、数控气割设备市场应用政策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中国数控气割设备行业发展分析</w:t>
      </w:r>
      <w:r>
        <w:rPr>
          <w:rFonts w:hint="eastAsia"/>
        </w:rPr>
        <w:br/>
      </w:r>
      <w:r>
        <w:rPr>
          <w:rFonts w:hint="eastAsia"/>
        </w:rPr>
        <w:t>　　第一节 中国数控气割设备行业的发展概况</w:t>
      </w:r>
      <w:r>
        <w:rPr>
          <w:rFonts w:hint="eastAsia"/>
        </w:rPr>
        <w:br/>
      </w:r>
      <w:r>
        <w:rPr>
          <w:rFonts w:hint="eastAsia"/>
        </w:rPr>
        <w:t>　　　　一、数控气割设备行业对国民经济和社会发展的贡献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二、2025年中国数控气割设备行业政策环境综述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2019-2024年中国数控气割设备行业的发展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一、2019-2024年中国数控气割设备行业的运行分析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二、2025年数控气割设备行业经济运行分析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中国数控气割设备行业发展存在的问题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一、中国数控气割设备行业供需值得关注的问题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二、数控气割设备行业发展亟需解决的问题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三、数控气割设备工业的应急机制需要加强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四、数控气割设备企业经营困境分析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中国数控气割设备行业的发展对策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中国数控气割设备行业经济运行分析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2019-2024年中国数控气割设备行业经济规模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一、2019-2024年数控气割设备行业企业数量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二、2019-2024年数控气割设备行业资产规模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三、2019-2024年数控气割设备行业收入规模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四、2019-2024年数控气割设备行业产值规模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五、2019-2024年数控气割设备行业利润规模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2019-2024年中国数控气割设备行业区域结构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2019-2024年中国数控气割设备行业规模结构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2019-2024年中国数控气割设备行业控股结构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中国数控气割设备行业重点区域市场发展分析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一、2019-2024年数控气割设备行业发展环境分析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二、2019-2024年数控气割设备市场供需现状分析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三、2019-2024年数控气割设备行业发展现状分析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四、2025-2031年数控气割设备行业发展前景预测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五、2025-2031年数控气割设备行业投资风险预测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一、2019-2024年数控气割设备行业发展环境分析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二、2019-2024年数控气割设备市场供需现状分析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三、2019-2024年数控气割设备行业发展现状分析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四、2025-2031年数控气割设备行业发展前景预测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五、2025-2031年数控气割设备行业投资风险预测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一、2019-2024年数控气割设备行业发展环境分析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二、2019-2024年数控气割设备市场供需现状分析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三、2019-2024年数控气割设备行业发展现状分析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四、2025-2031年数控气割设备行业发展前景预测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五、2025-2031年数控气割设备行业投资风险预测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一、2019-2024年数控气割设备行业发展环境分析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二、2019-2024年数控气割设备市场供需现状分析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三、2019-2024年数控气割设备行业发展现状分析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四、2025-2031年数控气割设备行业发展前景预测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五、2025-2031年数控气割设备行业投资风险预测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中国数控气割设备行业盈利现状</w:t>
      </w:r>
      <w:r>
        <w:rPr>
          <w:rFonts w:hint="eastAsia"/>
        </w:rPr>
        <w:br/>
      </w:r>
      <w:r>
        <w:rPr>
          <w:rFonts w:hint="eastAsia"/>
        </w:rPr>
        <w:t>　　第一节 中国数控气割设备行业整体运行指标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一、2019-2024年数控气割设备行业偿债能力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二、2019-2024年数控气割设备行业发展能力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三、2019-2024年数控气割设备行业经营能力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四、2019-2024年数控气割设备行业盈利能力</w:t>
      </w:r>
      <w:r>
        <w:rPr>
          <w:rFonts w:hint="eastAsia"/>
        </w:rPr>
        <w:br/>
      </w:r>
      <w:r>
        <w:rPr>
          <w:rFonts w:hint="eastAsia"/>
        </w:rPr>
        <w:t>　　第二节 中国数控气割设备行业成本分析</w:t>
      </w:r>
      <w:r>
        <w:rPr>
          <w:rFonts w:hint="eastAsia"/>
        </w:rPr>
        <w:br/>
      </w:r>
      <w:r>
        <w:rPr>
          <w:rFonts w:hint="eastAsia"/>
        </w:rPr>
        <w:t>　　第三节 中国数控气割设备行业产销运存分析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中国数控气割设备行业整体盈利指标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中国数控气割设备行业盈利结构分析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数控气割设备行业产品市场价格分析与预测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2019-2024年数控气割设备行业产品市场价格回顾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2025年数控气割设备行业产品市场价格现状分析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影响数控气割设备行业产品市场价格因素分析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2025-2031年数控气割设备行业产品市场价格走势预测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中国数控气割设备行业进出口情况分析预测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2019-2024年中国数控气割设备行业进出口情况分析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一、2019-2024年中国数控气割设备行业进口分析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二、2019-2024年中国数控气割设备行业出口分析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2025-2031年中国数控气割设备行业进出口情况预测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一、2025-2031年中国数控气割设备行业进口预测分析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二、2025-2031年中国数控气割设备行业出口预测分析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影响数控气割设备行业进出口变化的主要原因分析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中国数控气割设备行业重点企业竞争力分析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数控气割设备企业（一）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三、数控气割设备企业经营状况</w:t>
      </w:r>
      <w:r>
        <w:rPr>
          <w:rFonts w:hint="eastAsia"/>
        </w:rPr>
        <w:br/>
      </w:r>
      <w:r>
        <w:rPr>
          <w:rFonts w:hint="eastAsia"/>
        </w:rPr>
        <w:t>　　　　四、数控气割设备企业发展策略</w:t>
      </w:r>
      <w:r>
        <w:rPr>
          <w:rFonts w:hint="eastAsia"/>
        </w:rPr>
        <w:br/>
      </w:r>
      <w:r>
        <w:rPr>
          <w:rFonts w:hint="eastAsia"/>
        </w:rPr>
        <w:t>　　第二节 数控气割设备企业（二）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三、数控气割设备企业经营状况</w:t>
      </w:r>
      <w:r>
        <w:rPr>
          <w:rFonts w:hint="eastAsia"/>
        </w:rPr>
        <w:br/>
      </w:r>
      <w:r>
        <w:rPr>
          <w:rFonts w:hint="eastAsia"/>
        </w:rPr>
        <w:t>　　　　四、数控气割设备企业发展策略</w:t>
      </w:r>
      <w:r>
        <w:rPr>
          <w:rFonts w:hint="eastAsia"/>
        </w:rPr>
        <w:br/>
      </w:r>
      <w:r>
        <w:rPr>
          <w:rFonts w:hint="eastAsia"/>
        </w:rPr>
        <w:t>　　第三节 数控气割设备企业（三）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三、数控气割设备企业经营状况</w:t>
      </w:r>
      <w:r>
        <w:rPr>
          <w:rFonts w:hint="eastAsia"/>
        </w:rPr>
        <w:br/>
      </w:r>
      <w:r>
        <w:rPr>
          <w:rFonts w:hint="eastAsia"/>
        </w:rPr>
        <w:t>　　　　四、数控气割设备企业发展策略</w:t>
      </w:r>
      <w:r>
        <w:rPr>
          <w:rFonts w:hint="eastAsia"/>
        </w:rPr>
        <w:br/>
      </w:r>
      <w:r>
        <w:rPr>
          <w:rFonts w:hint="eastAsia"/>
        </w:rPr>
        <w:t>　　第四节 数控气割设备企业（四）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三、数控气割设备企业经营状况</w:t>
      </w:r>
      <w:r>
        <w:rPr>
          <w:rFonts w:hint="eastAsia"/>
        </w:rPr>
        <w:br/>
      </w:r>
      <w:r>
        <w:rPr>
          <w:rFonts w:hint="eastAsia"/>
        </w:rPr>
        <w:t>　　　　四、数控气割设备企业发展策略</w:t>
      </w:r>
      <w:r>
        <w:rPr>
          <w:rFonts w:hint="eastAsia"/>
        </w:rPr>
        <w:br/>
      </w:r>
      <w:r>
        <w:rPr>
          <w:rFonts w:hint="eastAsia"/>
        </w:rPr>
        <w:t>　　第五节 数控气割设备企业（五）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三、数控气割设备企业经营状况</w:t>
      </w:r>
      <w:r>
        <w:rPr>
          <w:rFonts w:hint="eastAsia"/>
        </w:rPr>
        <w:br/>
      </w:r>
      <w:r>
        <w:rPr>
          <w:rFonts w:hint="eastAsia"/>
        </w:rPr>
        <w:t>　　　　四、数控气割设备企业发展策略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中国数控气割设备行业投资状况分析</w:t>
      </w:r>
      <w:r>
        <w:rPr>
          <w:rFonts w:hint="eastAsia"/>
        </w:rPr>
        <w:br/>
      </w:r>
      <w:r>
        <w:rPr>
          <w:rFonts w:hint="eastAsia"/>
        </w:rPr>
        <w:t>　　第一节 数控气割设备行业投资优劣势分析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数控气割设备行业投资概述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一、2019-2024年数控气割设备行业投资规模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二、2019-2024年数控气割设备行业投资结构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三、2019-2024年数控气割设备行业投资增速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四、2019-2024年数控气割设备行业投资地区</w:t>
      </w:r>
      <w:r>
        <w:rPr>
          <w:rFonts w:hint="eastAsia"/>
        </w:rPr>
        <w:br/>
      </w:r>
      <w:r>
        <w:rPr>
          <w:rFonts w:hint="eastAsia"/>
        </w:rPr>
        <w:t>　　第三节 数控气割设备行业投资机会分析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一、数控气割设备行业投资项目分析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二、数控气割设备行业细分行业投资机会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五、数控气割设备行业投资新方向</w:t>
      </w:r>
      <w:r>
        <w:rPr>
          <w:rFonts w:hint="eastAsia"/>
        </w:rPr>
        <w:br/>
      </w:r>
      <w:r>
        <w:rPr>
          <w:rFonts w:hint="eastAsia"/>
        </w:rPr>
        <w:t>　　第四节 数控气割设备行业投资前景分析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一、数控气割设备行业市场发展前景分析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二、数控气割设备行业市场蕴藏的商机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三、数控气割设备行业金融危机下的发展前景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四、2025-2031年数控气割设备行业市场面临的发展商机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中国数控气割设备行业发展趋势与规划建议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中国数控气割设备市场趋势预测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一、2019-2024年中国数控气割设备市场趋势总结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二、2025-2031年中国数控气割设备行业发展趋势分析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中国数控气割设备市场供给趋势预测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一、2025-2031年数控气割设备行业产品技术趋势分析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二、2025-2031年数控气割设备行业产量预测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三、2025-2031年数控气割设备行业市场供给量预测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中国数控气割设备市场需求趋势预测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一、2025-2031年数控气割设备市场需求热点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二、2025-2031年数控气割设备行业国内消费预测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三、2025-2031年数控气割设备行业国内价格预测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中国数控气割设备行业发展规划建议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中国数控气割设备行业企业发展策略建议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数控气割设备市场策略分析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数控气割设备销售策略分析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提高数控气割设备行业企业竞争力的建议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一、提高中国数控气割设备企业核心竞争力的对策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二、数控气割设备企业提升竞争力的主要方向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三、数控气割设备企业核心竞争力的因素及提升途径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四、提高数控气割设备的策略</w:t>
      </w:r>
      <w:r>
        <w:rPr>
          <w:rFonts w:hint="eastAsia"/>
        </w:rPr>
        <w:br/>
      </w:r>
      <w:r>
        <w:rPr>
          <w:rFonts w:hint="eastAsia"/>
        </w:rPr>
        <w:t>　　第四节 中-智-林-－对中国数控气割设备品牌的战略思考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一、数控气割设备行业实施品牌战略的意义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二、数控气割设备行业企业品牌的现状分析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三、数控气割设备行业企业的品牌战略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四、数控气割设备行业品牌战略管理的策略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数控气割设备行业研究结论及建议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06c1593c64e84" w:history="1">
        <w:r>
          <w:rPr>
            <w:rStyle w:val="Hyperlink"/>
          </w:rPr>
          <w:t>2025-2031年中国数控气割设备市场调研与发展趋势分析报告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06c1593c64e84" w:history="1">
        <w:r>
          <w:rPr>
            <w:rStyle w:val="Hyperlink"/>
          </w:rPr>
          <w:t>https://www.20087.com/2011-05/R_2011_2015shukongqigeshebeixingyefazh.html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热点：数控气割设备厂家、数控气割视频教程、数控气割操作方法、数控气割机的优点是,因此这种新技术、数控气割下料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a23de01724b0a" w:history="1">
      <w:r>
        <w:rPr>
          <w:rStyle w:val="Hyperlink"/>
        </w:rPr>
        <w:t>2025-2031年中国数控气割设备市场调研与发展趋势分析报告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1_2015shukongqigeshebeixingyefazh.html" TargetMode="External" Id="R1d206c1593c6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1_2015shukongqigeshebeixingyefazh.html" TargetMode="External" Id="Raf3a23de0172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2024-08-18T06:19:00Z</dcterms:created>
  <dcterms:modified xsi:type="dcterms:W3CDTF">2024-08-18T07:19:00Z</dcterms:modified>
  <dc:subject>2025-2031年中国数控气割设备市场调研与发展趋势分析报告</dc:subject>
  <dc:title>2025-2031年中国数控气割设备市场调研与发展趋势分析报告</dc:title>
  <cp:keywords>2025-2031年中国数控气割设备市场调研与发展趋势分析报告</cp:keywords>
  <dc:description>2025-2031年中国数控气割设备市场调研与发展趋势分析报告</dc:description>
</cp:coreProperties>
</file>