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f15b2b5864a6f" w:history="1">
              <w:r>
                <w:rPr>
                  <w:rStyle w:val="Hyperlink"/>
                </w:rPr>
                <w:t>中国柴油行业重点企业发展分析及行业投资前景预测报告（2011-2015年）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f15b2b5864a6f" w:history="1">
              <w:r>
                <w:rPr>
                  <w:rStyle w:val="Hyperlink"/>
                </w:rPr>
                <w:t>中国柴油行业重点企业发展分析及行业投资前景预测报告（2011-2015年）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f15b2b5864a6f" w:history="1">
                <w:r>
                  <w:rPr>
                    <w:rStyle w:val="Hyperlink"/>
                  </w:rPr>
                  <w:t>https://www.20087.com/2011-06/R_chaiyouhangyezhongdianqiyefazhanfenx.html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中国柴油行业竞争背景分析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四、政策变更对柴油行业影响分析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六、金融危机对柴油行业影响分析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六、社会背景对柴油行业影响分析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四、技术创新对柴油行业影响分析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一、2010-2012年中国柴油的供给分析</w:t>
      </w:r>
      <w:r>
        <w:rPr>
          <w:rFonts w:hint="eastAsia"/>
        </w:rPr>
        <w:br/>
      </w:r>
      <w:r>
        <w:rPr>
          <w:rFonts w:hint="eastAsia"/>
        </w:rPr>
        <w:t>　　　　二、2010-2012年中国柴油的需求分析</w:t>
      </w:r>
      <w:r>
        <w:rPr>
          <w:rFonts w:hint="eastAsia"/>
        </w:rPr>
        <w:br/>
      </w:r>
      <w:r>
        <w:rPr>
          <w:rFonts w:hint="eastAsia"/>
        </w:rPr>
        <w:t>　　　　三、2010-2012年中国柴油的供需平衡分析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一、2012-2016年中国柴油的供给预测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二、2012-2016年中国柴油的需求预测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柴油的进出口分析</w:t>
      </w:r>
      <w:r>
        <w:rPr>
          <w:rFonts w:hint="eastAsia"/>
        </w:rPr>
        <w:br/>
      </w:r>
      <w:r>
        <w:rPr>
          <w:rFonts w:hint="eastAsia"/>
        </w:rPr>
        <w:t>　　第一节 中国柴油的进出口格局分析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2010-2012年中国柴油的进出口数据统计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2012-2016年中国柴油的进口预测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2012-2016年中国柴油的出口预测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2010-2012年中国柴油行业重点数据解析</w:t>
      </w:r>
      <w:r>
        <w:rPr>
          <w:rFonts w:hint="eastAsia"/>
        </w:rPr>
        <w:br/>
      </w:r>
      <w:r>
        <w:rPr>
          <w:rFonts w:hint="eastAsia"/>
        </w:rPr>
        <w:t>　　第一节 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柴油行业综合能力分析及预测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中国柴油行业国际竞争力比较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十二五期间柴油的投资分析</w:t>
      </w:r>
      <w:r>
        <w:rPr>
          <w:rFonts w:hint="eastAsia"/>
        </w:rPr>
        <w:br/>
      </w:r>
      <w:r>
        <w:rPr>
          <w:rFonts w:hint="eastAsia"/>
        </w:rPr>
        <w:t>　　第一节 十二五期间柴油的投资环境</w:t>
      </w:r>
      <w:r>
        <w:rPr>
          <w:rFonts w:hint="eastAsia"/>
        </w:rPr>
        <w:br/>
      </w:r>
      <w:r>
        <w:rPr>
          <w:rFonts w:hint="eastAsia"/>
        </w:rPr>
        <w:t>　　第二节 十二五期间柴油的投资机遇</w:t>
      </w:r>
      <w:r>
        <w:rPr>
          <w:rFonts w:hint="eastAsia"/>
        </w:rPr>
        <w:br/>
      </w:r>
      <w:r>
        <w:rPr>
          <w:rFonts w:hint="eastAsia"/>
        </w:rPr>
        <w:t>　　第三节 十二五期间柴油的投资风险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十二五期间柴油的投资前景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柴油企业应对“十二五”经济全球化策略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柴油企业应对“十二五”自身调整策略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柴油企业应对“十二五”技术发展与国际技术规则制定策略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柴油企业应对“十二五”经济结构转型策略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f15b2b5864a6f" w:history="1">
        <w:r>
          <w:rPr>
            <w:rStyle w:val="Hyperlink"/>
          </w:rPr>
          <w:t>中国柴油行业重点企业发展分析及行业投资前景预测报告（2011-2015年）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f15b2b5864a6f" w:history="1">
        <w:r>
          <w:rPr>
            <w:rStyle w:val="Hyperlink"/>
          </w:rPr>
          <w:t>https://www.20087.com/2011-06/R_chaiyouhangyezhongdianqiyefazhanfenx.html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e52c9c2e4172" w:history="1">
      <w:r>
        <w:rPr>
          <w:rStyle w:val="Hyperlink"/>
        </w:rPr>
        <w:t>中国柴油行业重点企业发展分析及行业投资前景预测报告（2011-2015年）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aiyouhangyezhongdianqiyefazhanfenx.html" TargetMode="External" Id="R6e8f15b2b586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aiyouhangyezhongdianqiyefazhanfenx.html" TargetMode="External" Id="Ra206e52c9c2e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2011-06-21T01:37:00Z</dcterms:created>
  <dcterms:modified xsi:type="dcterms:W3CDTF">2011-06-21T02:37:00Z</dcterms:modified>
  <dc:subject>中国柴油行业重点企业发展分析及行业投资前景预测报告（2011-2015年）</dc:subject>
  <dc:title>中国柴油行业重点企业发展分析及行业投资前景预测报告（2011-2015年）</dc:title>
  <cp:keywords>中国柴油行业重点企业发展分析及行业投资前景预测报告（2011-2015年）</cp:keywords>
  <dc:description>中国柴油行业重点企业发展分析及行业投资前景预测报告（2011-2015年）</dc:description>
</cp:coreProperties>
</file>