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4568a0ec24155" w:history="1">
              <w:r>
                <w:rPr>
                  <w:rStyle w:val="Hyperlink"/>
                </w:rPr>
                <w:t>2008-2011年中国医用电子直线加速器行业行情监测及发展前景预测报告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4568a0ec24155" w:history="1">
              <w:r>
                <w:rPr>
                  <w:rStyle w:val="Hyperlink"/>
                </w:rPr>
                <w:t>2008-2011年中国医用电子直线加速器行业行情监测及发展前景预测报告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4568a0ec24155" w:history="1">
                <w:r>
                  <w:rPr>
                    <w:rStyle w:val="Hyperlink"/>
                  </w:rPr>
                  <w:t>https://www.20087.com/2011-06/R_yiyongdianzizhixianjiasuqihangyexing.html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医用电子直线加速器行业相关知识概述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医用电子直线加速器行业发展环境分析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二、主要国家医用电子直线加速器行业发展分析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2007-2009年医用电子直线加速器行业市场运行现状分析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2007-2009年医用电子直线加速器行业总体发展情况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2007-2009年医用电子直线加速器行业供需格局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一、2007-2009年医用电子直线加速器行业产品产量统计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二、2007-2009年医用电子直线加速器行业产品需求量统计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三、2011-2015年医用电子直线加速器行业供需格局预测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2007-2009年医用电子直线加速器行业产品价格分析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一、2007-2009年医用电子直线加速器行业产品价格走势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医用电子直线加速器行业产业链分析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2009年医用电子直线加速器行业上游行业发展概况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三、上游产业对医用电子直线加速器行业影响力度分析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2009年医用电子直线加速器行业下游行业发展概况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三、下游产业对医用电子直线加速器行业影响力度分析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2009年医用电子直线加速器行业原材料供给情况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2009年医用电子直线加速器行业下游消费市场构成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医用电子直线加速器行业竞争格局分析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二、医用电子直线加速器市场环境“波特五力模型”分析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医用电子直线加速器市场总体竞争情况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2011-2015年中国医用电子直线加速器企业提升竞争力策略分析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我国医用电子直线加速器行业标杆企业分析</w:t>
      </w:r>
      <w:r>
        <w:rPr>
          <w:rFonts w:hint="eastAsia"/>
        </w:rPr>
        <w:br/>
      </w:r>
      <w:r>
        <w:rPr>
          <w:rFonts w:hint="eastAsia"/>
        </w:rPr>
        <w:t>　　第一节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2011-2015年我国医用电子直线加速器产业投资机会分析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2011-2015年中国医用电子直线加速器行业投资环境分析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2011-2015年中国医用电子直线加速器行业投资周期分析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2011-2015年中国医用电子直线加速器行业投资机会分析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2011-2015年医用电子直线加速器产业投资风险及防范措施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医用电子直线加速器行业项目投资建议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(中-智-林)行业分析基本结论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4568a0ec24155" w:history="1">
        <w:r>
          <w:rPr>
            <w:rStyle w:val="Hyperlink"/>
          </w:rPr>
          <w:t>2008-2011年中国医用电子直线加速器行业行情监测及发展前景预测报告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4568a0ec24155" w:history="1">
        <w:r>
          <w:rPr>
            <w:rStyle w:val="Hyperlink"/>
          </w:rPr>
          <w:t>https://www.20087.com/2011-06/R_yiyongdianzizhixianjiasuqihangyexing.html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d8c6db8e4d94" w:history="1">
      <w:r>
        <w:rPr>
          <w:rStyle w:val="Hyperlink"/>
        </w:rPr>
        <w:t>2008-2011年中国医用电子直线加速器行业行情监测及发展前景预测报告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ongdianzizhixianjiasuqihangyexing.html" TargetMode="External" Id="Rfa44568a0ec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ongdianzizhixianjiasuqihangyexing.html" TargetMode="External" Id="Rcd67d8c6db8e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2011-06-13T07:58:00Z</dcterms:created>
  <dcterms:modified xsi:type="dcterms:W3CDTF">2011-06-13T08:58:00Z</dcterms:modified>
  <dc:subject>2008-2011年中国医用电子直线加速器行业行情监测及发展前景预测报告</dc:subject>
  <dc:title>2008-2011年中国医用电子直线加速器行业行情监测及发展前景预测报告</dc:title>
  <cp:keywords>2008-2011年中国医用电子直线加速器行业行情监测及发展前景预测报告</cp:keywords>
  <dc:description>2008-2011年中国医用电子直线加速器行业行情监测及发展前景预测报告</dc:description>
</cp:coreProperties>
</file>