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de065a7d943c6" w:history="1">
              <w:r>
                <w:rPr>
                  <w:rStyle w:val="Hyperlink"/>
                </w:rPr>
                <w:t>2025-2031年中国多媒体发展现状调研及未来趋势预测报告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de065a7d943c6" w:history="1">
              <w:r>
                <w:rPr>
                  <w:rStyle w:val="Hyperlink"/>
                </w:rPr>
                <w:t>2025-2031年中国多媒体发展现状调研及未来趋势预测报告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5de065a7d943c6" w:history="1">
                <w:r>
                  <w:rPr>
                    <w:rStyle w:val="Hyperlink"/>
                  </w:rPr>
                  <w:t>https://www.20087.com/2011-06/R_2008_2011duomeitichanpinshichangfenxiyucejixingyezhongdi.html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媒体技术包括音频、视频、图像、文本等多种媒体形式的综合应用，已经成为信息传播和娱乐消费的主要方式。近年来，随着5G网络、超高清显示和虚拟现实技术的发展，多媒体内容的制作、传输和消费体验得到了显著提升，为用户提供了更加丰富和沉浸式的多媒体体验。</w:t>
      </w:r>
      <w:r>
        <w:rPr>
          <w:rFonts w:hint="eastAsia"/>
        </w:rPr>
        <w:br/>
      </w:r>
      <w:r>
        <w:rPr>
          <w:rFonts w:hint="eastAsia"/>
        </w:rPr>
        <w:t>　　未来，多媒体技术将更加注重交互性和个性化。一方面，通过增强现实（AR）和混合现实（MR）技术，多媒体内容将与现实世界更加紧密地结合，提供全新的交互体验。另一方面，借助大数据和人工智能，多媒体内容将能够根据用户喜好和行为进行个性化推荐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5de065a7d943c6" w:history="1">
        <w:r>
          <w:rPr>
            <w:rStyle w:val="Hyperlink"/>
          </w:rPr>
          <w:t>2025-2031年中国多媒体发展现状调研及未来趋势预测报告</w:t>
        </w:r>
      </w:hyperlink>
      <w:r>
        <w:rPr>
          <w:rFonts w:hint="eastAsia"/>
        </w:rPr>
        <w:t>》基于对多媒体行业的长期监测研究，结合多媒体行业供需关系变化规律、产品消费结构、应用领域拓展、市场发展环境及政策支持等多维度分析，采用定量与定性相结合的科学方法，对行业内重点企业进行了系统研究。报告全面呈现了多媒体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多媒体行业概述</w:t>
      </w:r>
      <w:r>
        <w:rPr>
          <w:rFonts w:hint="eastAsia"/>
        </w:rPr>
        <w:br/>
      </w:r>
      <w:r>
        <w:rPr>
          <w:rFonts w:hint="eastAsia"/>
        </w:rPr>
        <w:t>　　第一节 多媒体行业界定、分类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多媒体行业发展历程</w:t>
      </w:r>
      <w:r>
        <w:rPr>
          <w:rFonts w:hint="eastAsia"/>
        </w:rPr>
        <w:br/>
      </w:r>
      <w:r>
        <w:rPr>
          <w:rFonts w:hint="eastAsia"/>
        </w:rPr>
        <w:t>　　第三节 多媒体产业链分析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2024-2025年多媒体行业发展环境分析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2024-2025年多媒体行业技术工艺现状及发展趋势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多媒体行业技术发展现状</w:t>
      </w:r>
      <w:r>
        <w:rPr>
          <w:rFonts w:hint="eastAsia"/>
        </w:rPr>
        <w:br/>
      </w:r>
      <w:r>
        <w:rPr>
          <w:rFonts w:hint="eastAsia"/>
        </w:rPr>
        <w:t>　　第二节 多媒体行业技术工艺特点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国内外多媒体行业技术发展趋势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中国多媒体行业供、需现状及发展趋势预测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中国多媒体行业产量情况分析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一、2019-2024年多媒体行业产量统计</w:t>
      </w:r>
      <w:r>
        <w:rPr>
          <w:rFonts w:hint="eastAsia"/>
        </w:rPr>
        <w:br/>
      </w:r>
      <w:r>
        <w:rPr>
          <w:rFonts w:hint="eastAsia"/>
        </w:rPr>
        <w:t>　　　　二、2024年多媒体行业区域产量特点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三、2025-2031年多媒体行业产量预测</w:t>
      </w:r>
      <w:r>
        <w:rPr>
          <w:rFonts w:hint="eastAsia"/>
        </w:rPr>
        <w:br/>
      </w:r>
      <w:r>
        <w:rPr>
          <w:rFonts w:hint="eastAsia"/>
        </w:rPr>
        <w:t>　　第二节 中国多媒体行业需求情况分析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一、2019-2024年多媒体行业需求情况</w:t>
      </w:r>
      <w:r>
        <w:rPr>
          <w:rFonts w:hint="eastAsia"/>
        </w:rPr>
        <w:br/>
      </w:r>
      <w:r>
        <w:rPr>
          <w:rFonts w:hint="eastAsia"/>
        </w:rPr>
        <w:t>　　　　二、2025年多媒体行业重点省市需求情况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三、2025-2031年多媒体行业需求情况预测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新冠疫情对多媒体行业的影响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多媒体行业产品市场价格分析与预测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2019-2024年多媒体行业产品市场价格回顾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2024-2025年多媒体行业产品市场价格现状分析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影响多媒体行业产品市场价格因素分析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2019-2024年多媒体行业产品市场价格走势预测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中国多媒体行业进出口现状及发展趋势预测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中国多媒体行业进口情况分析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一、2019-2024年多媒体行业进口情况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二、2025-2031年多媒体行业进口情况预测</w:t>
      </w:r>
      <w:r>
        <w:rPr>
          <w:rFonts w:hint="eastAsia"/>
        </w:rPr>
        <w:br/>
      </w:r>
      <w:r>
        <w:rPr>
          <w:rFonts w:hint="eastAsia"/>
        </w:rPr>
        <w:t>　　第二节 中国多媒体行业出口情况分析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一、2019-2024年多媒体行业出口情况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二、2025-2031年多媒体行业出口情况预测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影响中国多媒体行业进出口因素分析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中国多媒体行业重点区域市场调研分析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多媒体行业细分市场调研分析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多媒体行业细分（一）市场调研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多媒体行业细分（二）市场调研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多媒体行业重点企业经营状况及发展规划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多媒体重点企业（一）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多媒体重点企业（二）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多媒体重点企业（三）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多媒体重点企业（四）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多媒体重点企业（五）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多媒体行业企业经营策略研究分析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多媒体企业多样化经营策略分析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一、多媒体企业多样化经营情况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二、现行多媒体行业多样化经营的方向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大型多媒体企业集团未来发展策略分析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对中小多媒体企业生产经营的建议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多媒体行业市场竞争策略分析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多媒体行业竞争结构分析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多媒体市场竞争策略分析</w:t>
      </w:r>
      <w:r>
        <w:rPr>
          <w:rFonts w:hint="eastAsia"/>
        </w:rPr>
        <w:br/>
      </w:r>
      <w:r>
        <w:rPr>
          <w:rFonts w:hint="eastAsia"/>
        </w:rPr>
        <w:t>　　　　一、多媒体市场增长潜力分析</w:t>
      </w:r>
      <w:r>
        <w:rPr>
          <w:rFonts w:hint="eastAsia"/>
        </w:rPr>
        <w:br/>
      </w:r>
      <w:r>
        <w:rPr>
          <w:rFonts w:hint="eastAsia"/>
        </w:rPr>
        <w:t>　　　　二、多媒体产品竞争策略分析</w:t>
      </w:r>
      <w:r>
        <w:rPr>
          <w:rFonts w:hint="eastAsia"/>
        </w:rPr>
        <w:br/>
      </w:r>
      <w:r>
        <w:rPr>
          <w:rFonts w:hint="eastAsia"/>
        </w:rPr>
        <w:t>　　　　三、多媒体典型企业产品竞争策略分析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2025-2031年多媒体行业竞争格局与展望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一、2025-2031年多媒体行业竞争策略分析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二、2025-2031年多媒体行业竞争格局展望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三、2025-2031年我国多媒体市场竞争趋势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多媒体投资机会分析与项目投资建议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多媒体投资机会分析</w:t>
      </w:r>
      <w:r>
        <w:rPr>
          <w:rFonts w:hint="eastAsia"/>
        </w:rPr>
        <w:br/>
      </w:r>
      <w:r>
        <w:rPr>
          <w:rFonts w:hint="eastAsia"/>
        </w:rPr>
        <w:t>　　第二节 多媒体投资趋势分析</w:t>
      </w:r>
      <w:r>
        <w:rPr>
          <w:rFonts w:hint="eastAsia"/>
        </w:rPr>
        <w:br/>
      </w:r>
      <w:r>
        <w:rPr>
          <w:rFonts w:hint="eastAsia"/>
        </w:rPr>
        <w:t>　　第三节 [^中^智^林^]项目投资建议</w:t>
      </w:r>
      <w:r>
        <w:rPr>
          <w:rFonts w:hint="eastAsia"/>
        </w:rPr>
        <w:br/>
      </w:r>
      <w:r>
        <w:rPr>
          <w:rFonts w:hint="eastAsia"/>
        </w:rPr>
        <w:t>　　　　一、多媒体行业投资环境考察</w:t>
      </w:r>
      <w:r>
        <w:rPr>
          <w:rFonts w:hint="eastAsia"/>
        </w:rPr>
        <w:br/>
      </w:r>
      <w:r>
        <w:rPr>
          <w:rFonts w:hint="eastAsia"/>
        </w:rPr>
        <w:t>　　　　二、多媒体投资风险及控制策略</w:t>
      </w:r>
      <w:r>
        <w:rPr>
          <w:rFonts w:hint="eastAsia"/>
        </w:rPr>
        <w:br/>
      </w:r>
      <w:r>
        <w:rPr>
          <w:rFonts w:hint="eastAsia"/>
        </w:rPr>
        <w:t>　　　　三、多媒体产品投资方向建议</w:t>
      </w:r>
      <w:r>
        <w:rPr>
          <w:rFonts w:hint="eastAsia"/>
        </w:rPr>
        <w:br/>
      </w:r>
      <w:r>
        <w:rPr>
          <w:rFonts w:hint="eastAsia"/>
        </w:rPr>
        <w:t>　　　　四、多媒体项目投资建议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多媒体行业历程</w:t>
      </w:r>
      <w:r>
        <w:rPr>
          <w:rFonts w:hint="eastAsia"/>
        </w:rPr>
        <w:br/>
      </w:r>
      <w:r>
        <w:rPr>
          <w:rFonts w:hint="eastAsia"/>
        </w:rPr>
        <w:t>　　图表 多媒体行业生命周期</w:t>
      </w:r>
      <w:r>
        <w:rPr>
          <w:rFonts w:hint="eastAsia"/>
        </w:rPr>
        <w:br/>
      </w:r>
      <w:r>
        <w:rPr>
          <w:rFonts w:hint="eastAsia"/>
        </w:rPr>
        <w:t>　　图表 多媒体行业产业链分析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2019-2024年中国多媒体行业市场规模及增长情况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2019-2024年多媒体行业市场容量分析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2019-2024年中国多媒体行业产能统计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2019-2024年中国多媒体行业产量及增长趋势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2019-2024年中国多媒体市场需求量及增速统计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2024年中国多媒体行业需求领域分布格局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2019-2024年中国多媒体行业销售收入分析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2019-2024年中国多媒体行业盈利情况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2019-2024年中国多媒体行业利润总额统计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2019-2024年中国多媒体进口数量分析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2019-2024年中国多媒体进口金额分析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2019-2024年中国多媒体出口数量分析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2019-2024年中国多媒体出口金额分析</w:t>
      </w:r>
      <w:r>
        <w:rPr>
          <w:rFonts w:hint="eastAsia"/>
        </w:rPr>
        <w:br/>
      </w:r>
      <w:r>
        <w:rPr>
          <w:rFonts w:hint="eastAsia"/>
        </w:rPr>
        <w:t>　　图表 2024年中国多媒体进口国家及地区分析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2024年中国多媒体出口国家及地区分析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2019-2024年中国多媒体行业企业数量情况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2019-2024年中国多媒体行业企业平均规模情况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**地区多媒体行业市场需求情况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**地区多媒体行业市场需求情况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**地区多媒体行业市场需求情况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**地区多媒体行业市场需求情况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多媒体重点企业（一）基本信息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多媒体重点企业（一）经营情况分析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多媒体重点企业（一）主要经济指标情况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多媒体重点企业（一）盈利能力情况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多媒体重点企业（一）偿债能力情况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多媒体重点企业（一）运营能力情况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多媒体重点企业（一）成长能力情况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多媒体重点企业（二）基本信息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多媒体重点企业（二）经营情况分析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多媒体重点企业（二）主要经济指标情况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多媒体重点企业（二）盈利能力情况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多媒体重点企业（二）偿债能力情况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多媒体重点企业（二）运营能力情况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多媒体重点企业（二）成长能力情况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多媒体企业信息</w:t>
      </w:r>
      <w:r>
        <w:rPr>
          <w:rFonts w:hint="eastAsia"/>
        </w:rPr>
        <w:br/>
      </w:r>
      <w:r>
        <w:rPr>
          <w:rFonts w:hint="eastAsia"/>
        </w:rPr>
        <w:t>　　图表 多媒体企业经营情况分析</w:t>
      </w:r>
      <w:r>
        <w:rPr>
          <w:rFonts w:hint="eastAsia"/>
        </w:rPr>
        <w:br/>
      </w:r>
      <w:r>
        <w:rPr>
          <w:rFonts w:hint="eastAsia"/>
        </w:rPr>
        <w:t>　　图表 多媒体重点企业（三）主要经济指标情况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多媒体重点企业（三）盈利能力情况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多媒体重点企业（三）偿债能力情况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多媒体重点企业（三）运营能力情况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多媒体重点企业（三）成长能力情况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2025-2031年中国多媒体行业产能预测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2025-2031年中国多媒体行业产量预测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2025-2031年中国多媒体市场需求量预测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2025-2031年中国多媒体行业供需平衡预测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2025-2031年中国多媒体行业市场容量预测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2025-2031年中国多媒体行业市场规模预测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2025-2031年中国多媒体市场前景分析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2025-2031年中国多媒体发展趋势预测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de065a7d943c6" w:history="1">
        <w:r>
          <w:rPr>
            <w:rStyle w:val="Hyperlink"/>
          </w:rPr>
          <w:t>2025-2031年中国多媒体发展现状调研及未来趋势预测报告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5de065a7d943c6" w:history="1">
        <w:r>
          <w:rPr>
            <w:rStyle w:val="Hyperlink"/>
          </w:rPr>
          <w:t>https://www.20087.com/2011-06/R_2008_2011duomeitichanpinshichangfenxiyucejixingyezhongdi.html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热点：什么叫做多媒体、多媒体教学软件、多媒体是啥、多媒体应用设计师、多媒体指、多媒体教学一体机、多媒体信息箱、多媒体教室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4d7eb8f45476b" w:history="1">
      <w:r>
        <w:rPr>
          <w:rStyle w:val="Hyperlink"/>
        </w:rPr>
        <w:t>2025-2031年中国多媒体发展现状调研及未来趋势预测报告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08_2011duomeitichanpinshichangfenxiyucejixingyezhongdi.html" TargetMode="External" Id="R9d5de065a7d9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08_2011duomeitichanpinshichangfenxiyucejixingyezhongdi.html" TargetMode="External" Id="Rc224d7eb8f45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2024-08-23T04:04:00Z</dcterms:created>
  <dcterms:modified xsi:type="dcterms:W3CDTF">2024-08-23T05:04:00Z</dcterms:modified>
  <dc:subject>2025-2031年中国多媒体发展现状调研及未来趋势预测报告</dc:subject>
  <dc:title>2025-2031年中国多媒体发展现状调研及未来趋势预测报告</dc:title>
  <cp:keywords>2025-2031年中国多媒体发展现状调研及未来趋势预测报告</cp:keywords>
  <dc:description>2025-2031年中国多媒体发展现状调研及未来趋势预测报告</dc:description>
</cp:coreProperties>
</file>