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dce5c7189437b" w:history="1">
              <w:r>
                <w:rPr>
                  <w:rStyle w:val="Hyperlink"/>
                </w:rPr>
                <w:t>2008-2012年中国工业用电炉市场调研分析报告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dce5c7189437b" w:history="1">
              <w:r>
                <w:rPr>
                  <w:rStyle w:val="Hyperlink"/>
                </w:rPr>
                <w:t>2008-2012年中国工业用电炉市场调研分析报告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6dce5c7189437b" w:history="1">
                <w:r>
                  <w:rPr>
                    <w:rStyle w:val="Hyperlink"/>
                  </w:rPr>
                  <w:t>https://www.20087.com/2011-06/R_gongyeyongdianlushichangdiaoyanfenxi.html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三、国外工业用电炉技术分析</w:t>
      </w:r>
      <w:r>
        <w:rPr>
          <w:rFonts w:hint="eastAsia"/>
        </w:rPr>
        <w:br/>
      </w:r>
      <w:r>
        <w:rPr>
          <w:rFonts w:hint="eastAsia"/>
        </w:rPr>
        <w:t>　　第二节 2010-2011年世界工业用电炉主要国家分析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2011-2015年世界工业用电炉产业发展前景分析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2010-2011年中国工业用电炉产业社会环境分析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2010-2011年中国工业用电炉产业运行综述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一、中国工业用电炉发展历程分析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2010-2011年中国工业用电炉产业发展存在问题分析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2007-2011年3月中国电炉制造行业规模分析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2007-2011年中国工业用电炉产量统计分析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2007-2010年全国工业用电炉产量分析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第三节 2011年3月工业用电炉产量集中度分析</w:t>
      </w:r>
      <w:r>
        <w:rPr>
          <w:rFonts w:hint="eastAsia"/>
        </w:rPr>
        <w:br/>
      </w:r>
      <w:r>
        <w:rPr>
          <w:rFonts w:hint="eastAsia"/>
        </w:rPr>
        <w:t>　　第一节 2006-2010年中国工业用电炉进口数据分析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2006-2010年中国工业用电炉出口数据分析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2006-2010年中国工业用电炉进出口平均单价分析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2006-2010年中国工业用电炉进出口国家及地区分析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2010-2011年中国工业用电炉重点企业财务数据分析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杭州金舟电炉有限公司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泰州市江海冶金机械制造有限公司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姜堰市华丰电炉波纹管有限公司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2010-2011年中国钢铁行业发展面临的问题分析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2010-2011年中国钢铁行业的发展对策分析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2010-2011年中国铁合金行业发展经营形势分析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2010-2011年中国铁合金行业面临的问题及挑战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2010-2011年中国铁合金行业的发展建议及策略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2011-2015年中国工业电炉产业发展前景展望分析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2011-2015年中国工业电炉产业市场预测分析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二、工业电炉市场的需求预测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2011-2015年中国工业电炉产业投资环境分析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(中:智林)2011-2015年中国工业电炉产业投资风险分析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dce5c7189437b" w:history="1">
        <w:r>
          <w:rPr>
            <w:rStyle w:val="Hyperlink"/>
          </w:rPr>
          <w:t>2008-2012年中国工业用电炉市场调研分析报告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6dce5c7189437b" w:history="1">
        <w:r>
          <w:rPr>
            <w:rStyle w:val="Hyperlink"/>
          </w:rPr>
          <w:t>https://www.20087.com/2011-06/R_gongyeyongdianlushichangdiaoyanfenxi.html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3fec96b904788" w:history="1">
      <w:r>
        <w:rPr>
          <w:rStyle w:val="Hyperlink"/>
        </w:rPr>
        <w:t>2008-2012年中国工业用电炉市场调研分析报告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ongyeyongdianlushichangdiaoyanfenxi.html" TargetMode="External" Id="R906dce5c7189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ongyeyongdianlushichangdiaoyanfenxi.html" TargetMode="External" Id="R0983fec96b90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2011-06-26T03:15:00Z</dcterms:created>
  <dcterms:modified xsi:type="dcterms:W3CDTF">2011-06-26T04:15:00Z</dcterms:modified>
  <dc:subject>2008-2012年中国工业用电炉市场调研分析报告</dc:subject>
  <dc:title>2008-2012年中国工业用电炉市场调研分析报告</dc:title>
  <cp:keywords>2008-2012年中国工业用电炉市场调研分析报告</cp:keywords>
  <dc:description>2008-2012年中国工业用电炉市场调研分析报告</dc:description>
</cp:coreProperties>
</file>