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1ea108d704997" w:history="1">
              <w:r>
                <w:rPr>
                  <w:rStyle w:val="Hyperlink"/>
                </w:rPr>
                <w:t>2010-2011年中国葡萄酒行业调研分析报告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1ea108d704997" w:history="1">
              <w:r>
                <w:rPr>
                  <w:rStyle w:val="Hyperlink"/>
                </w:rPr>
                <w:t>2010-2011年中国葡萄酒行业调研分析报告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1ea108d704997" w:history="1">
                <w:r>
                  <w:rPr>
                    <w:rStyle w:val="Hyperlink"/>
                  </w:rPr>
                  <w:t>https://www.20087.com/2011-06/R_2010_2011putaojiuxingyediaoyanfenxi.html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葡萄酒市场的巨大潜力吸引了各外资品牌，近年来中国市场进口葡萄酒占比不断扩大。**年中国市场进口葡萄酒占比***%，**年增加到***%。中国进口葡萄酒来源国主要是法国、澳大利亚等葡萄酒知名产地。其中瓶装酒主要从法国、澳大利亚进口，分别占瓶装总进口量的***%和***%；散装葡萄酒主要从智利、西班牙和澳大利亚进口，分别占桶装总进口量的***%、***%和***%。</w:t>
      </w:r>
      <w:r>
        <w:rPr>
          <w:rFonts w:hint="eastAsia"/>
        </w:rPr>
        <w:br/>
      </w:r>
      <w:r>
        <w:rPr>
          <w:rFonts w:hint="eastAsia"/>
        </w:rPr>
        <w:t>　　图：**-**年中国市场国内外葡萄酒产量占比</w:t>
      </w:r>
      <w:r>
        <w:rPr>
          <w:rFonts w:hint="eastAsia"/>
        </w:rPr>
        <w:br/>
      </w:r>
      <w:r>
        <w:rPr>
          <w:rFonts w:hint="eastAsia"/>
        </w:rPr>
        <w:t>　　中国高端葡萄酒消费市场需求旺盛，国外高端葡萄酒品牌以合资、合作及代理等方式陆续进入中国。而最早进入中国的外资品牌如卡斯特，已不满足于完全依靠国内代理商的模式，开始向自营模式转变。</w:t>
      </w:r>
      <w:r>
        <w:rPr>
          <w:rFonts w:hint="eastAsia"/>
        </w:rPr>
        <w:br/>
      </w:r>
      <w:r>
        <w:rPr>
          <w:rFonts w:hint="eastAsia"/>
        </w:rPr>
        <w:t>　　面对国外葡萄酒品牌的冲击，本土葡萄酒巨头如张裕、长城及王朝等企业，借鉴国外酒庄酒模式，加大高端葡萄酒产品的投入，以保持行业领先地位。</w:t>
      </w:r>
      <w:r>
        <w:rPr>
          <w:rFonts w:hint="eastAsia"/>
        </w:rPr>
        <w:br/>
      </w:r>
      <w:r>
        <w:rPr>
          <w:rFonts w:hint="eastAsia"/>
        </w:rPr>
        <w:t>　　张裕是国内最早与国外品牌合作建设酒庄的企业，公司通过提升百年老窖、酒庄酒等高档产品的占比来提升公司整体毛利率。**年**季度，张裕公司毛利率为***%，同比增长***个百分点；高档酒系列占其销售收入的***%－***%。随着该公司西部（新疆、宁夏、西安）三大酒庄投产，**年张裕高档酒产能将突破***万吨。</w:t>
      </w:r>
      <w:r>
        <w:rPr>
          <w:rFonts w:hint="eastAsia"/>
        </w:rPr>
        <w:br/>
      </w:r>
      <w:r>
        <w:rPr>
          <w:rFonts w:hint="eastAsia"/>
        </w:rPr>
        <w:t>　　长城作为中粮旗下葡萄酒企业，资本实力较强。继沙城、烟台、昌黎***个葡萄酒产地之后，**年长城开始新建宁夏葡萄酒产地，同时也在不断进行海外知名酒庄并购，以期打开国际市场。**年，该公司收购了智利比斯克特酒庄。</w:t>
      </w:r>
      <w:r>
        <w:rPr>
          <w:rFonts w:hint="eastAsia"/>
        </w:rPr>
        <w:br/>
      </w:r>
      <w:r>
        <w:rPr>
          <w:rFonts w:hint="eastAsia"/>
        </w:rPr>
        <w:t>　　受行业上升趋势影响，一些中型葡萄酒企业也借机全力发展葡萄酒业务。**年，中葡剥离了亏损资产，开始聚焦葡萄酒主业发展，**年**季度公司收入大幅增长***%。通天酒业计划于**年建成酒庄，并于**年**半年正式推出酒庄酒。通化葡萄酒计划与云南红的母公司资产重组，将开展跨地域合作，实现葡萄酒领域的优势互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葡萄酒概念及分类</w:t>
      </w:r>
      <w:r>
        <w:rPr>
          <w:rFonts w:hint="eastAsia"/>
        </w:rPr>
        <w:br/>
      </w:r>
      <w:r>
        <w:rPr>
          <w:rFonts w:hint="eastAsia"/>
        </w:rPr>
        <w:t>第二章 中国葡萄酒行业发展概况</w:t>
      </w:r>
      <w:r>
        <w:rPr>
          <w:rFonts w:hint="eastAsia"/>
        </w:rPr>
        <w:br/>
      </w:r>
      <w:r>
        <w:rPr>
          <w:rFonts w:hint="eastAsia"/>
        </w:rPr>
        <w:t>　　2.1 行业经营状况</w:t>
      </w:r>
      <w:r>
        <w:rPr>
          <w:rFonts w:hint="eastAsia"/>
        </w:rPr>
        <w:br/>
      </w:r>
      <w:r>
        <w:rPr>
          <w:rFonts w:hint="eastAsia"/>
        </w:rPr>
        <w:t>　　　　2.1.1 葡萄酒产量快速增长</w:t>
      </w:r>
      <w:r>
        <w:rPr>
          <w:rFonts w:hint="eastAsia"/>
        </w:rPr>
        <w:br/>
      </w:r>
      <w:r>
        <w:rPr>
          <w:rFonts w:hint="eastAsia"/>
        </w:rPr>
        <w:t>　　　　2.1.2 行业利润稳定增长</w:t>
      </w:r>
      <w:r>
        <w:rPr>
          <w:rFonts w:hint="eastAsia"/>
        </w:rPr>
        <w:br/>
      </w:r>
      <w:r>
        <w:rPr>
          <w:rFonts w:hint="eastAsia"/>
        </w:rPr>
        <w:t>　　2.2 中国葡萄酒进出口</w:t>
      </w:r>
      <w:r>
        <w:rPr>
          <w:rFonts w:hint="eastAsia"/>
        </w:rPr>
        <w:br/>
      </w:r>
      <w:r>
        <w:rPr>
          <w:rFonts w:hint="eastAsia"/>
        </w:rPr>
        <w:t>　　　　2.2.1 进口量持续增加</w:t>
      </w:r>
      <w:r>
        <w:rPr>
          <w:rFonts w:hint="eastAsia"/>
        </w:rPr>
        <w:br/>
      </w:r>
      <w:r>
        <w:rPr>
          <w:rFonts w:hint="eastAsia"/>
        </w:rPr>
        <w:t>　　　　2.2.2 出口量逐渐减少</w:t>
      </w:r>
      <w:r>
        <w:rPr>
          <w:rFonts w:hint="eastAsia"/>
        </w:rPr>
        <w:br/>
      </w:r>
      <w:r>
        <w:rPr>
          <w:rFonts w:hint="eastAsia"/>
        </w:rPr>
        <w:t>　　2.3 中国葡萄酒消费特点</w:t>
      </w:r>
      <w:r>
        <w:rPr>
          <w:rFonts w:hint="eastAsia"/>
        </w:rPr>
        <w:br/>
      </w:r>
      <w:r>
        <w:rPr>
          <w:rFonts w:hint="eastAsia"/>
        </w:rPr>
        <w:t>　　　　2.3.1 消费升级</w:t>
      </w:r>
      <w:r>
        <w:rPr>
          <w:rFonts w:hint="eastAsia"/>
        </w:rPr>
        <w:br/>
      </w:r>
      <w:r>
        <w:rPr>
          <w:rFonts w:hint="eastAsia"/>
        </w:rPr>
        <w:t>　　　　2.3.2 消费区域向二三级市场扩张</w:t>
      </w:r>
      <w:r>
        <w:rPr>
          <w:rFonts w:hint="eastAsia"/>
        </w:rPr>
        <w:br/>
      </w:r>
      <w:r>
        <w:rPr>
          <w:rFonts w:hint="eastAsia"/>
        </w:rPr>
        <w:t>　　2.4 中国葡萄酒品牌结构和销售渠道</w:t>
      </w:r>
      <w:r>
        <w:rPr>
          <w:rFonts w:hint="eastAsia"/>
        </w:rPr>
        <w:br/>
      </w:r>
      <w:r>
        <w:rPr>
          <w:rFonts w:hint="eastAsia"/>
        </w:rPr>
        <w:t>　　2.5 国外资本布局酒庄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中国葡萄酒行业竞争格局</w:t>
      </w:r>
      <w:r>
        <w:rPr>
          <w:rFonts w:hint="eastAsia"/>
        </w:rPr>
        <w:br/>
      </w:r>
      <w:r>
        <w:rPr>
          <w:rFonts w:hint="eastAsia"/>
        </w:rPr>
        <w:t>第四章 中国葡萄酒区域市场</w:t>
      </w:r>
      <w:r>
        <w:rPr>
          <w:rFonts w:hint="eastAsia"/>
        </w:rPr>
        <w:br/>
      </w:r>
      <w:r>
        <w:rPr>
          <w:rFonts w:hint="eastAsia"/>
        </w:rPr>
        <w:t>　　4.1 葡萄酒主要产区及分布特点</w:t>
      </w:r>
      <w:r>
        <w:rPr>
          <w:rFonts w:hint="eastAsia"/>
        </w:rPr>
        <w:br/>
      </w:r>
      <w:r>
        <w:rPr>
          <w:rFonts w:hint="eastAsia"/>
        </w:rPr>
        <w:t>　　4.2 东北三省</w:t>
      </w:r>
      <w:r>
        <w:rPr>
          <w:rFonts w:hint="eastAsia"/>
        </w:rPr>
        <w:br/>
      </w:r>
      <w:r>
        <w:rPr>
          <w:rFonts w:hint="eastAsia"/>
        </w:rPr>
        <w:t>　　4.3 京津鲁</w:t>
      </w:r>
      <w:r>
        <w:rPr>
          <w:rFonts w:hint="eastAsia"/>
        </w:rPr>
        <w:br/>
      </w:r>
      <w:r>
        <w:rPr>
          <w:rFonts w:hint="eastAsia"/>
        </w:rPr>
        <w:t>　　4.4 冀陕蒙</w:t>
      </w:r>
      <w:r>
        <w:rPr>
          <w:rFonts w:hint="eastAsia"/>
        </w:rPr>
        <w:br/>
      </w:r>
      <w:r>
        <w:rPr>
          <w:rFonts w:hint="eastAsia"/>
        </w:rPr>
        <w:t>　　4.5 豫湘</w:t>
      </w:r>
      <w:r>
        <w:rPr>
          <w:rFonts w:hint="eastAsia"/>
        </w:rPr>
        <w:br/>
      </w:r>
      <w:r>
        <w:rPr>
          <w:rFonts w:hint="eastAsia"/>
        </w:rPr>
        <w:t>　　4.6 甘宁新</w:t>
      </w:r>
      <w:r>
        <w:rPr>
          <w:rFonts w:hint="eastAsia"/>
        </w:rPr>
        <w:br/>
      </w:r>
      <w:r>
        <w:rPr>
          <w:rFonts w:hint="eastAsia"/>
        </w:rPr>
        <w:t>　　4.7 西南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</w:t>
      </w:r>
      <w:r>
        <w:rPr>
          <w:rFonts w:hint="eastAsia"/>
        </w:rPr>
        <w:br/>
      </w:r>
      <w:r>
        <w:rPr>
          <w:rFonts w:hint="eastAsia"/>
        </w:rPr>
        <w:t>　　5.1 烟台张裕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公司经营</w:t>
      </w:r>
      <w:r>
        <w:rPr>
          <w:rFonts w:hint="eastAsia"/>
        </w:rPr>
        <w:br/>
      </w:r>
      <w:r>
        <w:rPr>
          <w:rFonts w:hint="eastAsia"/>
        </w:rPr>
        <w:t>　　　　5.1.3 公司发展战略</w:t>
      </w:r>
      <w:r>
        <w:rPr>
          <w:rFonts w:hint="eastAsia"/>
        </w:rPr>
        <w:br/>
      </w:r>
      <w:r>
        <w:rPr>
          <w:rFonts w:hint="eastAsia"/>
        </w:rPr>
        <w:t>　　5.2 中粮长城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公司经营</w:t>
      </w:r>
      <w:r>
        <w:rPr>
          <w:rFonts w:hint="eastAsia"/>
        </w:rPr>
        <w:br/>
      </w:r>
      <w:r>
        <w:rPr>
          <w:rFonts w:hint="eastAsia"/>
        </w:rPr>
        <w:t>　　　　5.2.3 产业链全球延伸</w:t>
      </w:r>
      <w:r>
        <w:rPr>
          <w:rFonts w:hint="eastAsia"/>
        </w:rPr>
        <w:br/>
      </w:r>
      <w:r>
        <w:rPr>
          <w:rFonts w:hint="eastAsia"/>
        </w:rPr>
        <w:t>　　5.3 中粮烟台葡萄酒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公司经营</w:t>
      </w:r>
      <w:r>
        <w:rPr>
          <w:rFonts w:hint="eastAsia"/>
        </w:rPr>
        <w:br/>
      </w:r>
      <w:r>
        <w:rPr>
          <w:rFonts w:hint="eastAsia"/>
        </w:rPr>
        <w:t>　　　　5.3.3 公司发展战略</w:t>
      </w:r>
      <w:r>
        <w:rPr>
          <w:rFonts w:hint="eastAsia"/>
        </w:rPr>
        <w:br/>
      </w:r>
      <w:r>
        <w:rPr>
          <w:rFonts w:hint="eastAsia"/>
        </w:rPr>
        <w:t>　　5.4 中粮华夏葡萄酒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公司经营</w:t>
      </w:r>
      <w:r>
        <w:rPr>
          <w:rFonts w:hint="eastAsia"/>
        </w:rPr>
        <w:br/>
      </w:r>
      <w:r>
        <w:rPr>
          <w:rFonts w:hint="eastAsia"/>
        </w:rPr>
        <w:t>　　5.5 中法王朝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公司经营</w:t>
      </w:r>
      <w:r>
        <w:rPr>
          <w:rFonts w:hint="eastAsia"/>
        </w:rPr>
        <w:br/>
      </w:r>
      <w:r>
        <w:rPr>
          <w:rFonts w:hint="eastAsia"/>
        </w:rPr>
        <w:t>　　　　5.5.3 完善销售渠道</w:t>
      </w:r>
      <w:r>
        <w:rPr>
          <w:rFonts w:hint="eastAsia"/>
        </w:rPr>
        <w:br/>
      </w:r>
      <w:r>
        <w:rPr>
          <w:rFonts w:hint="eastAsia"/>
        </w:rPr>
        <w:t>　　5.6 通化葡萄酒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公司经营情况</w:t>
      </w:r>
      <w:r>
        <w:rPr>
          <w:rFonts w:hint="eastAsia"/>
        </w:rPr>
        <w:br/>
      </w:r>
      <w:r>
        <w:rPr>
          <w:rFonts w:hint="eastAsia"/>
        </w:rPr>
        <w:t>　　　　5.6.3 公司发展战略</w:t>
      </w:r>
      <w:r>
        <w:rPr>
          <w:rFonts w:hint="eastAsia"/>
        </w:rPr>
        <w:br/>
      </w:r>
      <w:r>
        <w:rPr>
          <w:rFonts w:hint="eastAsia"/>
        </w:rPr>
        <w:t>　　5.7 中信国安葡萄酒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公司经营</w:t>
      </w:r>
      <w:r>
        <w:rPr>
          <w:rFonts w:hint="eastAsia"/>
        </w:rPr>
        <w:br/>
      </w:r>
      <w:r>
        <w:rPr>
          <w:rFonts w:hint="eastAsia"/>
        </w:rPr>
        <w:t>　　　　5.7.3 公司发展战略</w:t>
      </w:r>
      <w:r>
        <w:rPr>
          <w:rFonts w:hint="eastAsia"/>
        </w:rPr>
        <w:br/>
      </w:r>
      <w:r>
        <w:rPr>
          <w:rFonts w:hint="eastAsia"/>
        </w:rPr>
        <w:t>　　5.8 通天酒业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公司经营</w:t>
      </w:r>
      <w:r>
        <w:rPr>
          <w:rFonts w:hint="eastAsia"/>
        </w:rPr>
        <w:br/>
      </w:r>
      <w:r>
        <w:rPr>
          <w:rFonts w:hint="eastAsia"/>
        </w:rPr>
        <w:t>　　　　5.8.3 公司发展战略</w:t>
      </w:r>
      <w:r>
        <w:rPr>
          <w:rFonts w:hint="eastAsia"/>
        </w:rPr>
        <w:br/>
      </w:r>
      <w:r>
        <w:rPr>
          <w:rFonts w:hint="eastAsia"/>
        </w:rPr>
        <w:t>　　5.9 云南红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公司经营</w:t>
      </w:r>
      <w:r>
        <w:rPr>
          <w:rFonts w:hint="eastAsia"/>
        </w:rPr>
        <w:br/>
      </w:r>
      <w:r>
        <w:rPr>
          <w:rFonts w:hint="eastAsia"/>
        </w:rPr>
        <w:t>　　　　5.9.3 公司重组</w:t>
      </w:r>
      <w:r>
        <w:rPr>
          <w:rFonts w:hint="eastAsia"/>
        </w:rPr>
        <w:br/>
      </w:r>
      <w:r>
        <w:rPr>
          <w:rFonts w:hint="eastAsia"/>
        </w:rPr>
        <w:t>　　5.10 烟台威龙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公司经营</w:t>
      </w:r>
      <w:r>
        <w:rPr>
          <w:rFonts w:hint="eastAsia"/>
        </w:rPr>
        <w:br/>
      </w:r>
      <w:r>
        <w:rPr>
          <w:rFonts w:hint="eastAsia"/>
        </w:rPr>
        <w:t>　　5.11 北京丰收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公司经营</w:t>
      </w:r>
      <w:r>
        <w:rPr>
          <w:rFonts w:hint="eastAsia"/>
        </w:rPr>
        <w:br/>
      </w:r>
      <w:r>
        <w:rPr>
          <w:rFonts w:hint="eastAsia"/>
        </w:rPr>
        <w:t>　　5.12 甘肃莫高实业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公司经营</w:t>
      </w:r>
      <w:r>
        <w:rPr>
          <w:rFonts w:hint="eastAsia"/>
        </w:rPr>
        <w:br/>
      </w:r>
      <w:r>
        <w:rPr>
          <w:rFonts w:hint="eastAsia"/>
        </w:rPr>
        <w:t>　　　　5.12.3 公司发展战略</w:t>
      </w:r>
      <w:r>
        <w:rPr>
          <w:rFonts w:hint="eastAsia"/>
        </w:rPr>
        <w:br/>
      </w:r>
      <w:r>
        <w:rPr>
          <w:rFonts w:hint="eastAsia"/>
        </w:rPr>
        <w:t>　　5.13 烟台白洋河</w:t>
      </w:r>
      <w:r>
        <w:rPr>
          <w:rFonts w:hint="eastAsia"/>
        </w:rPr>
        <w:br/>
      </w:r>
      <w:r>
        <w:rPr>
          <w:rFonts w:hint="eastAsia"/>
        </w:rPr>
        <w:t>　　　　5.13.1 公司简介</w:t>
      </w:r>
      <w:r>
        <w:rPr>
          <w:rFonts w:hint="eastAsia"/>
        </w:rPr>
        <w:br/>
      </w:r>
      <w:r>
        <w:rPr>
          <w:rFonts w:hint="eastAsia"/>
        </w:rPr>
        <w:t>　　　　5.13.2 公司经营</w:t>
      </w:r>
      <w:r>
        <w:rPr>
          <w:rFonts w:hint="eastAsia"/>
        </w:rPr>
        <w:br/>
      </w:r>
      <w:r>
        <w:rPr>
          <w:rFonts w:hint="eastAsia"/>
        </w:rPr>
        <w:t>　　5.14 北京龙徽</w:t>
      </w:r>
      <w:r>
        <w:rPr>
          <w:rFonts w:hint="eastAsia"/>
        </w:rPr>
        <w:br/>
      </w:r>
      <w:r>
        <w:rPr>
          <w:rFonts w:hint="eastAsia"/>
        </w:rPr>
        <w:t>　　　　5.14.1 公司简介</w:t>
      </w:r>
      <w:r>
        <w:rPr>
          <w:rFonts w:hint="eastAsia"/>
        </w:rPr>
        <w:br/>
      </w:r>
      <w:r>
        <w:rPr>
          <w:rFonts w:hint="eastAsia"/>
        </w:rPr>
        <w:t>　　　　5.14.2 公司经营</w:t>
      </w:r>
      <w:r>
        <w:rPr>
          <w:rFonts w:hint="eastAsia"/>
        </w:rPr>
        <w:br/>
      </w:r>
      <w:r>
        <w:rPr>
          <w:rFonts w:hint="eastAsia"/>
        </w:rPr>
        <w:t>　　5.15 甘肃紫轩</w:t>
      </w:r>
      <w:r>
        <w:rPr>
          <w:rFonts w:hint="eastAsia"/>
        </w:rPr>
        <w:br/>
      </w:r>
      <w:r>
        <w:rPr>
          <w:rFonts w:hint="eastAsia"/>
        </w:rPr>
        <w:t>　　　　5.15.1 公司简介</w:t>
      </w:r>
      <w:r>
        <w:rPr>
          <w:rFonts w:hint="eastAsia"/>
        </w:rPr>
        <w:br/>
      </w:r>
      <w:r>
        <w:rPr>
          <w:rFonts w:hint="eastAsia"/>
        </w:rPr>
        <w:t>　　　　5.15.2 公司经营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(中智⋅林)中国葡萄酒行业发展预测</w:t>
      </w:r>
      <w:r>
        <w:rPr>
          <w:rFonts w:hint="eastAsia"/>
        </w:rPr>
        <w:br/>
      </w:r>
      <w:r>
        <w:rPr>
          <w:rFonts w:hint="eastAsia"/>
        </w:rPr>
        <w:t>　　表：葡萄酒分类</w:t>
      </w:r>
      <w:r>
        <w:rPr>
          <w:rFonts w:hint="eastAsia"/>
        </w:rPr>
        <w:br/>
      </w:r>
      <w:r>
        <w:rPr>
          <w:rFonts w:hint="eastAsia"/>
        </w:rPr>
        <w:t>　　图：2007-2011年1-4月中国葡萄酒产量及同比增长</w:t>
      </w:r>
      <w:r>
        <w:rPr>
          <w:rFonts w:hint="eastAsia"/>
        </w:rPr>
        <w:br/>
      </w:r>
      <w:r>
        <w:rPr>
          <w:rFonts w:hint="eastAsia"/>
        </w:rPr>
        <w:t>　　表：2010年中国主要省份葡萄酒产量</w:t>
      </w:r>
      <w:r>
        <w:rPr>
          <w:rFonts w:hint="eastAsia"/>
        </w:rPr>
        <w:br/>
      </w:r>
      <w:r>
        <w:rPr>
          <w:rFonts w:hint="eastAsia"/>
        </w:rPr>
        <w:t>　　图：1998-2010年中国葡萄酒行业运营指标</w:t>
      </w:r>
      <w:r>
        <w:rPr>
          <w:rFonts w:hint="eastAsia"/>
        </w:rPr>
        <w:br/>
      </w:r>
      <w:r>
        <w:rPr>
          <w:rFonts w:hint="eastAsia"/>
        </w:rPr>
        <w:t>　　图：2007-2011Q1中国葡萄酒制造行业营业收入及利润总额</w:t>
      </w:r>
      <w:r>
        <w:rPr>
          <w:rFonts w:hint="eastAsia"/>
        </w:rPr>
        <w:br/>
      </w:r>
      <w:r>
        <w:rPr>
          <w:rFonts w:hint="eastAsia"/>
        </w:rPr>
        <w:t>　　图：2008-2011年1-4月中国葡萄酒（≦2L容器）进口量及进口金额</w:t>
      </w:r>
      <w:r>
        <w:rPr>
          <w:rFonts w:hint="eastAsia"/>
        </w:rPr>
        <w:br/>
      </w:r>
      <w:r>
        <w:rPr>
          <w:rFonts w:hint="eastAsia"/>
        </w:rPr>
        <w:t>　　图：2008-2011年1-4月中国葡萄酒（＞2升容器）进口量及进口金额</w:t>
      </w:r>
      <w:r>
        <w:rPr>
          <w:rFonts w:hint="eastAsia"/>
        </w:rPr>
        <w:br/>
      </w:r>
      <w:r>
        <w:rPr>
          <w:rFonts w:hint="eastAsia"/>
        </w:rPr>
        <w:t>　　图：2010年中国葡萄酒（≦2L容器）进口来源国（按进口量）分布</w:t>
      </w:r>
      <w:r>
        <w:rPr>
          <w:rFonts w:hint="eastAsia"/>
        </w:rPr>
        <w:br/>
      </w:r>
      <w:r>
        <w:rPr>
          <w:rFonts w:hint="eastAsia"/>
        </w:rPr>
        <w:t>　　图：2010年中国葡萄酒（＞2升容器）进口来源国（按进口量）分布</w:t>
      </w:r>
      <w:r>
        <w:rPr>
          <w:rFonts w:hint="eastAsia"/>
        </w:rPr>
        <w:br/>
      </w:r>
      <w:r>
        <w:rPr>
          <w:rFonts w:hint="eastAsia"/>
        </w:rPr>
        <w:t>　　图：2008-2011年1-4月中国葡萄酒（≦2L容器）出口量及出口金额</w:t>
      </w:r>
      <w:r>
        <w:rPr>
          <w:rFonts w:hint="eastAsia"/>
        </w:rPr>
        <w:br/>
      </w:r>
      <w:r>
        <w:rPr>
          <w:rFonts w:hint="eastAsia"/>
        </w:rPr>
        <w:t>　　图：2008-2011年1-4月中国葡萄酒（＞2升容器）出口量及出口金额</w:t>
      </w:r>
      <w:r>
        <w:rPr>
          <w:rFonts w:hint="eastAsia"/>
        </w:rPr>
        <w:br/>
      </w:r>
      <w:r>
        <w:rPr>
          <w:rFonts w:hint="eastAsia"/>
        </w:rPr>
        <w:t>　　表：2008-2011.1-4月中国葡萄酒消费量</w:t>
      </w:r>
      <w:r>
        <w:rPr>
          <w:rFonts w:hint="eastAsia"/>
        </w:rPr>
        <w:br/>
      </w:r>
      <w:r>
        <w:rPr>
          <w:rFonts w:hint="eastAsia"/>
        </w:rPr>
        <w:t>　　表：张裕、长城及王朝销售渠道对比</w:t>
      </w:r>
      <w:r>
        <w:rPr>
          <w:rFonts w:hint="eastAsia"/>
        </w:rPr>
        <w:br/>
      </w:r>
      <w:r>
        <w:rPr>
          <w:rFonts w:hint="eastAsia"/>
        </w:rPr>
        <w:t>　　表：2001-2010年卡斯特在中国从代理转向自营的进程</w:t>
      </w:r>
      <w:r>
        <w:rPr>
          <w:rFonts w:hint="eastAsia"/>
        </w:rPr>
        <w:br/>
      </w:r>
      <w:r>
        <w:rPr>
          <w:rFonts w:hint="eastAsia"/>
        </w:rPr>
        <w:t>　　图：2009-2010年中国市场国内外葡萄酒量占比</w:t>
      </w:r>
      <w:r>
        <w:rPr>
          <w:rFonts w:hint="eastAsia"/>
        </w:rPr>
        <w:br/>
      </w:r>
      <w:r>
        <w:rPr>
          <w:rFonts w:hint="eastAsia"/>
        </w:rPr>
        <w:t>　　表：2010年中国主要葡萄酒企业葡萄酒销售收入及占比</w:t>
      </w:r>
      <w:r>
        <w:rPr>
          <w:rFonts w:hint="eastAsia"/>
        </w:rPr>
        <w:br/>
      </w:r>
      <w:r>
        <w:rPr>
          <w:rFonts w:hint="eastAsia"/>
        </w:rPr>
        <w:t>　　表：2010年中国主要葡萄酒企业葡萄酒产品毛利率</w:t>
      </w:r>
      <w:r>
        <w:rPr>
          <w:rFonts w:hint="eastAsia"/>
        </w:rPr>
        <w:br/>
      </w:r>
      <w:r>
        <w:rPr>
          <w:rFonts w:hint="eastAsia"/>
        </w:rPr>
        <w:t>　　图：中国主要的葡萄产区</w:t>
      </w:r>
      <w:r>
        <w:rPr>
          <w:rFonts w:hint="eastAsia"/>
        </w:rPr>
        <w:br/>
      </w:r>
      <w:r>
        <w:rPr>
          <w:rFonts w:hint="eastAsia"/>
        </w:rPr>
        <w:t>　　图：2007-2011年1-4月东北三省葡萄酒产量</w:t>
      </w:r>
      <w:r>
        <w:rPr>
          <w:rFonts w:hint="eastAsia"/>
        </w:rPr>
        <w:br/>
      </w:r>
      <w:r>
        <w:rPr>
          <w:rFonts w:hint="eastAsia"/>
        </w:rPr>
        <w:t>　　图：2007-2011年1-4月京津鲁葡萄酒产量</w:t>
      </w:r>
      <w:r>
        <w:rPr>
          <w:rFonts w:hint="eastAsia"/>
        </w:rPr>
        <w:br/>
      </w:r>
      <w:r>
        <w:rPr>
          <w:rFonts w:hint="eastAsia"/>
        </w:rPr>
        <w:t>　　图：2007-2011年1-4月冀陕蒙葡萄酒产量</w:t>
      </w:r>
      <w:r>
        <w:rPr>
          <w:rFonts w:hint="eastAsia"/>
        </w:rPr>
        <w:br/>
      </w:r>
      <w:r>
        <w:rPr>
          <w:rFonts w:hint="eastAsia"/>
        </w:rPr>
        <w:t>　　图：2007-2011年1-4月豫湘葡萄酒产量</w:t>
      </w:r>
      <w:r>
        <w:rPr>
          <w:rFonts w:hint="eastAsia"/>
        </w:rPr>
        <w:br/>
      </w:r>
      <w:r>
        <w:rPr>
          <w:rFonts w:hint="eastAsia"/>
        </w:rPr>
        <w:t>　　图：2007-2011年1-4月甘宁新葡萄酒产量</w:t>
      </w:r>
      <w:r>
        <w:rPr>
          <w:rFonts w:hint="eastAsia"/>
        </w:rPr>
        <w:br/>
      </w:r>
      <w:r>
        <w:rPr>
          <w:rFonts w:hint="eastAsia"/>
        </w:rPr>
        <w:t>　　图：2007-2011年1-4月云南葡萄酒产量</w:t>
      </w:r>
      <w:r>
        <w:rPr>
          <w:rFonts w:hint="eastAsia"/>
        </w:rPr>
        <w:br/>
      </w:r>
      <w:r>
        <w:rPr>
          <w:rFonts w:hint="eastAsia"/>
        </w:rPr>
        <w:t>　　图：张裕主要产品架构</w:t>
      </w:r>
      <w:r>
        <w:rPr>
          <w:rFonts w:hint="eastAsia"/>
        </w:rPr>
        <w:br/>
      </w:r>
      <w:r>
        <w:rPr>
          <w:rFonts w:hint="eastAsia"/>
        </w:rPr>
        <w:t>　　图：2007-2011Q1张裕主营业务收入及净利润</w:t>
      </w:r>
      <w:r>
        <w:rPr>
          <w:rFonts w:hint="eastAsia"/>
        </w:rPr>
        <w:br/>
      </w:r>
      <w:r>
        <w:rPr>
          <w:rFonts w:hint="eastAsia"/>
        </w:rPr>
        <w:t>　　表：2011Q1张裕（分产品）销售收入增长对比</w:t>
      </w:r>
      <w:r>
        <w:rPr>
          <w:rFonts w:hint="eastAsia"/>
        </w:rPr>
        <w:br/>
      </w:r>
      <w:r>
        <w:rPr>
          <w:rFonts w:hint="eastAsia"/>
        </w:rPr>
        <w:t>　　图：2008-2010张裕分产品毛利率</w:t>
      </w:r>
      <w:r>
        <w:rPr>
          <w:rFonts w:hint="eastAsia"/>
        </w:rPr>
        <w:br/>
      </w:r>
      <w:r>
        <w:rPr>
          <w:rFonts w:hint="eastAsia"/>
        </w:rPr>
        <w:t>　　图：2010年张裕主营业务（分产品）及占比</w:t>
      </w:r>
      <w:r>
        <w:rPr>
          <w:rFonts w:hint="eastAsia"/>
        </w:rPr>
        <w:br/>
      </w:r>
      <w:r>
        <w:rPr>
          <w:rFonts w:hint="eastAsia"/>
        </w:rPr>
        <w:t>　　表：2008-2009年长城葡萄酒资产总计、主营收入及利润总额</w:t>
      </w:r>
      <w:r>
        <w:rPr>
          <w:rFonts w:hint="eastAsia"/>
        </w:rPr>
        <w:br/>
      </w:r>
      <w:r>
        <w:rPr>
          <w:rFonts w:hint="eastAsia"/>
        </w:rPr>
        <w:t>　　表：2008-2009年烟台中粮葡萄酒资产总计、主营收入及利润总额</w:t>
      </w:r>
      <w:r>
        <w:rPr>
          <w:rFonts w:hint="eastAsia"/>
        </w:rPr>
        <w:br/>
      </w:r>
      <w:r>
        <w:rPr>
          <w:rFonts w:hint="eastAsia"/>
        </w:rPr>
        <w:t>　　表：2008-2009年华夏葡萄酿酒资产总计、主营收入及利润总额</w:t>
      </w:r>
      <w:r>
        <w:rPr>
          <w:rFonts w:hint="eastAsia"/>
        </w:rPr>
        <w:br/>
      </w:r>
      <w:r>
        <w:rPr>
          <w:rFonts w:hint="eastAsia"/>
        </w:rPr>
        <w:t>　　表：2009-2010年中法王朝营业收入、毛利润及毛利率</w:t>
      </w:r>
      <w:r>
        <w:rPr>
          <w:rFonts w:hint="eastAsia"/>
        </w:rPr>
        <w:br/>
      </w:r>
      <w:r>
        <w:rPr>
          <w:rFonts w:hint="eastAsia"/>
        </w:rPr>
        <w:t>　　图：2008-2011.1-3通葡主营业务收入及净利润</w:t>
      </w:r>
      <w:r>
        <w:rPr>
          <w:rFonts w:hint="eastAsia"/>
        </w:rPr>
        <w:br/>
      </w:r>
      <w:r>
        <w:rPr>
          <w:rFonts w:hint="eastAsia"/>
        </w:rPr>
        <w:t>　　图：2007-2010年通葡葡萄酒毛利率</w:t>
      </w:r>
      <w:r>
        <w:rPr>
          <w:rFonts w:hint="eastAsia"/>
        </w:rPr>
        <w:br/>
      </w:r>
      <w:r>
        <w:rPr>
          <w:rFonts w:hint="eastAsia"/>
        </w:rPr>
        <w:t>　　表：2010年通葡（分地区）主营业务收入及占比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图：2008-2011Q1中葡主营业务收入及净利润</w:t>
      </w:r>
      <w:r>
        <w:rPr>
          <w:rFonts w:hint="eastAsia"/>
        </w:rPr>
        <w:br/>
      </w:r>
      <w:r>
        <w:rPr>
          <w:rFonts w:hint="eastAsia"/>
        </w:rPr>
        <w:t>　　表：2010年中葡（分产品）主营收入及毛利率</w:t>
      </w:r>
      <w:r>
        <w:rPr>
          <w:rFonts w:hint="eastAsia"/>
        </w:rPr>
        <w:br/>
      </w:r>
      <w:r>
        <w:rPr>
          <w:rFonts w:hint="eastAsia"/>
        </w:rPr>
        <w:t>　　表：2010年通天酒业新增产品列表</w:t>
      </w:r>
      <w:r>
        <w:rPr>
          <w:rFonts w:hint="eastAsia"/>
        </w:rPr>
        <w:br/>
      </w:r>
      <w:r>
        <w:rPr>
          <w:rFonts w:hint="eastAsia"/>
        </w:rPr>
        <w:t>　　图：2009-2010年通天酒业主营业务收入及净利润</w:t>
      </w:r>
      <w:r>
        <w:rPr>
          <w:rFonts w:hint="eastAsia"/>
        </w:rPr>
        <w:br/>
      </w:r>
      <w:r>
        <w:rPr>
          <w:rFonts w:hint="eastAsia"/>
        </w:rPr>
        <w:t>　　图：2009-2010年通天酒业（分地区）主营业务收入占比</w:t>
      </w:r>
      <w:r>
        <w:rPr>
          <w:rFonts w:hint="eastAsia"/>
        </w:rPr>
        <w:br/>
      </w:r>
      <w:r>
        <w:rPr>
          <w:rFonts w:hint="eastAsia"/>
        </w:rPr>
        <w:t>　　表：2008-2009年云南红酒庄葡萄酒资产总计、主营收入及利润总额</w:t>
      </w:r>
      <w:r>
        <w:rPr>
          <w:rFonts w:hint="eastAsia"/>
        </w:rPr>
        <w:br/>
      </w:r>
      <w:r>
        <w:rPr>
          <w:rFonts w:hint="eastAsia"/>
        </w:rPr>
        <w:t>　　表：2008-2009年烟台威龙资产总计、主营收入及利润总额</w:t>
      </w:r>
      <w:r>
        <w:rPr>
          <w:rFonts w:hint="eastAsia"/>
        </w:rPr>
        <w:br/>
      </w:r>
      <w:r>
        <w:rPr>
          <w:rFonts w:hint="eastAsia"/>
        </w:rPr>
        <w:t>　　表：2008-2009年北京丰收资产总计、主营收入及利润总额</w:t>
      </w:r>
      <w:r>
        <w:rPr>
          <w:rFonts w:hint="eastAsia"/>
        </w:rPr>
        <w:br/>
      </w:r>
      <w:r>
        <w:rPr>
          <w:rFonts w:hint="eastAsia"/>
        </w:rPr>
        <w:t>　　图：2008-2011Q1甘肃莫高实业主营业务收入及净利润</w:t>
      </w:r>
      <w:r>
        <w:rPr>
          <w:rFonts w:hint="eastAsia"/>
        </w:rPr>
        <w:br/>
      </w:r>
      <w:r>
        <w:rPr>
          <w:rFonts w:hint="eastAsia"/>
        </w:rPr>
        <w:t>　　表：2010年甘肃莫高（分产品）主营业务收入及毛利率</w:t>
      </w:r>
      <w:r>
        <w:rPr>
          <w:rFonts w:hint="eastAsia"/>
        </w:rPr>
        <w:br/>
      </w:r>
      <w:r>
        <w:rPr>
          <w:rFonts w:hint="eastAsia"/>
        </w:rPr>
        <w:t>　　表：2008-2009年烟台白洋河资产总计、主营收入及利润总额</w:t>
      </w:r>
      <w:r>
        <w:rPr>
          <w:rFonts w:hint="eastAsia"/>
        </w:rPr>
        <w:br/>
      </w:r>
      <w:r>
        <w:rPr>
          <w:rFonts w:hint="eastAsia"/>
        </w:rPr>
        <w:t>　　表：2008-2009年北京龙徽资产总计、主营收入及利润总额</w:t>
      </w:r>
      <w:r>
        <w:rPr>
          <w:rFonts w:hint="eastAsia"/>
        </w:rPr>
        <w:br/>
      </w:r>
      <w:r>
        <w:rPr>
          <w:rFonts w:hint="eastAsia"/>
        </w:rPr>
        <w:t>　　表：2008-2009年甘肃紫轩资产总计、主营收入及利润总额</w:t>
      </w:r>
      <w:r>
        <w:rPr>
          <w:rFonts w:hint="eastAsia"/>
        </w:rPr>
        <w:br/>
      </w:r>
      <w:r>
        <w:rPr>
          <w:rFonts w:hint="eastAsia"/>
        </w:rPr>
        <w:t>　　图：2009-2015中国葡萄酒产量预测</w:t>
      </w:r>
      <w:r>
        <w:rPr>
          <w:rFonts w:hint="eastAsia"/>
        </w:rPr>
        <w:br/>
      </w:r>
      <w:r>
        <w:rPr>
          <w:rFonts w:hint="eastAsia"/>
        </w:rPr>
        <w:t>　　图：2009-2015中国葡萄酒消费量预测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1ea108d704997" w:history="1">
        <w:r>
          <w:rPr>
            <w:rStyle w:val="Hyperlink"/>
          </w:rPr>
          <w:t>2010-2011年中国葡萄酒行业调研分析报告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1ea108d704997" w:history="1">
        <w:r>
          <w:rPr>
            <w:rStyle w:val="Hyperlink"/>
          </w:rPr>
          <w:t>https://www.20087.com/2011-06/R_2010_2011putaojiuxingyediaoyanfenxi.html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04448f7fc43a4" w:history="1">
      <w:r>
        <w:rPr>
          <w:rStyle w:val="Hyperlink"/>
        </w:rPr>
        <w:t>2010-2011年中国葡萄酒行业调研分析报告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1putaojiuxingyediaoyanfenxi.html" TargetMode="External" Id="R1a51ea108d70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1putaojiuxingyediaoyanfenxi.html" TargetMode="External" Id="Radb04448f7fc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2011-06-21T05:14:00Z</dcterms:created>
  <dcterms:modified xsi:type="dcterms:W3CDTF">2011-06-21T06:14:00Z</dcterms:modified>
  <dc:subject>2010-2011年中国葡萄酒行业调研分析报告</dc:subject>
  <dc:title>2010-2011年中国葡萄酒行业调研分析报告</dc:title>
  <cp:keywords>2010-2011年中国葡萄酒行业调研分析报告</cp:keywords>
  <dc:description>2010-2011年中国葡萄酒行业调研分析报告</dc:description>
</cp:coreProperties>
</file>