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90ae68504b68" w:history="1">
              <w:r>
                <w:rPr>
                  <w:rStyle w:val="Hyperlink"/>
                </w:rPr>
                <w:t>2011年甜品行业研究及战略咨询报告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90ae68504b68" w:history="1">
              <w:r>
                <w:rPr>
                  <w:rStyle w:val="Hyperlink"/>
                </w:rPr>
                <w:t>2011年甜品行业研究及战略咨询报告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790ae68504b68" w:history="1">
                <w:r>
                  <w:rPr>
                    <w:rStyle w:val="Hyperlink"/>
                  </w:rPr>
                  <w:t>https://www.20087.com/2011-06/R_2011niantianpinxingyeyanjiujizhanlue.html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甜品行业界定与分类</w:t>
      </w:r>
      <w:r>
        <w:rPr>
          <w:rFonts w:hint="eastAsia"/>
        </w:rPr>
        <w:br/>
      </w:r>
      <w:r>
        <w:rPr>
          <w:rFonts w:hint="eastAsia"/>
        </w:rPr>
        <w:t>　　第一节 甜品定义概述</w:t>
      </w:r>
      <w:r>
        <w:rPr>
          <w:rFonts w:hint="eastAsia"/>
        </w:rPr>
        <w:br/>
      </w:r>
      <w:r>
        <w:rPr>
          <w:rFonts w:hint="eastAsia"/>
        </w:rPr>
        <w:t>　　第二节 甜品的分类</w:t>
      </w:r>
      <w:r>
        <w:rPr>
          <w:rFonts w:hint="eastAsia"/>
        </w:rPr>
        <w:br/>
      </w:r>
      <w:r>
        <w:rPr>
          <w:rFonts w:hint="eastAsia"/>
        </w:rPr>
        <w:t>　　甜品的分类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甜品细分行业发展分析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三、我国糕点及面包制造行业发展建议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我国饼干及其他焙烤食品制造制造行业发展分析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三、我国饼干及其他焙烤食品制造行业发展建议</w:t>
      </w:r>
      <w:r>
        <w:rPr>
          <w:rFonts w:hint="eastAsia"/>
        </w:rPr>
        <w:br/>
      </w:r>
      <w:r>
        <w:rPr>
          <w:rFonts w:hint="eastAsia"/>
        </w:rPr>
        <w:t>　　第三节 我国糖果、巧克力制造发展分析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二、我国糖果、巧克力制造行业存在的问题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甜品细分行业运行态势分析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我国饼干及其他焙烤食品制造行业经济运行分析分析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四、我国饼干及其他焙烤食品制造行业利润总额分析</w:t>
      </w:r>
      <w:r>
        <w:rPr>
          <w:rFonts w:hint="eastAsia"/>
        </w:rPr>
        <w:br/>
      </w:r>
      <w:r>
        <w:rPr>
          <w:rFonts w:hint="eastAsia"/>
        </w:rPr>
        <w:t>　　第三节 我国糖果、巧克力制造行业运行态势分析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一、我国糖果、巧克力制造行业总资产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三、我国糖果、巧克力制造行业销售产值分析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四、我国糖果、巧克力制造行业利润总额分析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我国糕点及面包制造行业重点企业分析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我国饼干及其他焙烤食品制造行业重点企业分析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廊坊爱普食品有限公司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我国糖果、巧克力制造行业重点企业分析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我国甜品制造行业发展前景预测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我国甜品制造行业投资机会分析</w:t>
      </w:r>
      <w:r>
        <w:rPr>
          <w:rFonts w:hint="eastAsia"/>
        </w:rPr>
        <w:br/>
      </w:r>
      <w:r>
        <w:rPr>
          <w:rFonts w:hint="eastAsia"/>
        </w:rPr>
        <w:t>　　第二节 我国甜品制造行业产品发展方向分析</w:t>
      </w:r>
      <w:r>
        <w:rPr>
          <w:rFonts w:hint="eastAsia"/>
        </w:rPr>
        <w:br/>
      </w:r>
      <w:r>
        <w:rPr>
          <w:rFonts w:hint="eastAsia"/>
        </w:rPr>
        <w:t>　　第三节 我国甜品制造行业技术趋势分析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我国甜品制造行业投资风险分析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中-智-林-－贸易风险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专家建议总结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1：甜品的分类</w:t>
      </w:r>
      <w:r>
        <w:rPr>
          <w:rFonts w:hint="eastAsia"/>
        </w:rPr>
        <w:br/>
      </w:r>
      <w:r>
        <w:rPr>
          <w:rFonts w:hint="eastAsia"/>
        </w:rPr>
        <w:t>　　图表 2：2010年下半年中国糕点、面包制造业主要经济指标统计表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3：2010年下半年中国饼干及其他焙烤食品制造业主要经济指标统计表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4：2008-2010年我国糕点及面包制造行业总资产统计 千元</w:t>
      </w:r>
      <w:r>
        <w:rPr>
          <w:rFonts w:hint="eastAsia"/>
        </w:rPr>
        <w:br/>
      </w:r>
      <w:r>
        <w:rPr>
          <w:rFonts w:hint="eastAsia"/>
        </w:rPr>
        <w:t>　　图表 5：2008-2010年我国糕点及面包制造行业产量统计 万吨</w:t>
      </w:r>
      <w:r>
        <w:rPr>
          <w:rFonts w:hint="eastAsia"/>
        </w:rPr>
        <w:br/>
      </w:r>
      <w:r>
        <w:rPr>
          <w:rFonts w:hint="eastAsia"/>
        </w:rPr>
        <w:t>　　图表 6：2010年1-12月我国糕点及面包制造行业产量统计 吨</w:t>
      </w:r>
      <w:r>
        <w:rPr>
          <w:rFonts w:hint="eastAsia"/>
        </w:rPr>
        <w:br/>
      </w:r>
      <w:r>
        <w:rPr>
          <w:rFonts w:hint="eastAsia"/>
        </w:rPr>
        <w:t>　　图表 7：2008-2010年我国糕点及面包制造行业销售产值统计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8：2008-2010年我国糕点及面包制造行业利润总额统计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9：2008-2010年我国饼干及其他焙烤食品制造行业总资产统计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10：2008-2010年我国饼干及其他焙烤食品制造行业产量统计 万吨</w:t>
      </w:r>
      <w:r>
        <w:rPr>
          <w:rFonts w:hint="eastAsia"/>
        </w:rPr>
        <w:br/>
      </w:r>
      <w:r>
        <w:rPr>
          <w:rFonts w:hint="eastAsia"/>
        </w:rPr>
        <w:t>　　图表 11：2010年1-12月我国饼干及其他焙烤食品制造行业产量统计 吨</w:t>
      </w:r>
      <w:r>
        <w:rPr>
          <w:rFonts w:hint="eastAsia"/>
        </w:rPr>
        <w:br/>
      </w:r>
      <w:r>
        <w:rPr>
          <w:rFonts w:hint="eastAsia"/>
        </w:rPr>
        <w:t>　　图表 12：2008-2010年我国饼干及其他焙烤食品制造行业销售产值统计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13：2008-2010年我国饼干及其他焙烤食品制造行业利润总额统计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14：2008-2010年我国糖果、巧克力制造行业总资产统计 千元</w:t>
      </w:r>
      <w:r>
        <w:rPr>
          <w:rFonts w:hint="eastAsia"/>
        </w:rPr>
        <w:br/>
      </w:r>
      <w:r>
        <w:rPr>
          <w:rFonts w:hint="eastAsia"/>
        </w:rPr>
        <w:t>　　图表 15：2008-2010年我国糖果、巧克力制造行业产量统计 万吨</w:t>
      </w:r>
      <w:r>
        <w:rPr>
          <w:rFonts w:hint="eastAsia"/>
        </w:rPr>
        <w:br/>
      </w:r>
      <w:r>
        <w:rPr>
          <w:rFonts w:hint="eastAsia"/>
        </w:rPr>
        <w:t>　　图表 16：2010年1-12月我国糖果、巧克力制造行业产量统计 吨</w:t>
      </w:r>
      <w:r>
        <w:rPr>
          <w:rFonts w:hint="eastAsia"/>
        </w:rPr>
        <w:br/>
      </w:r>
      <w:r>
        <w:rPr>
          <w:rFonts w:hint="eastAsia"/>
        </w:rPr>
        <w:t>　　图表 17：2008-2010年我国糖果、巧克力制造行业销售产值统计 千元</w:t>
      </w:r>
      <w:r>
        <w:rPr>
          <w:rFonts w:hint="eastAsia"/>
        </w:rPr>
        <w:br/>
      </w:r>
      <w:r>
        <w:rPr>
          <w:rFonts w:hint="eastAsia"/>
        </w:rPr>
        <w:t>　　图表 18：2008-2010年我国糖果、巧克力制造行业利润总额统计 千元</w:t>
      </w:r>
      <w:r>
        <w:rPr>
          <w:rFonts w:hint="eastAsia"/>
        </w:rPr>
        <w:br/>
      </w:r>
      <w:r>
        <w:rPr>
          <w:rFonts w:hint="eastAsia"/>
        </w:rPr>
        <w:t>　　图表 19：2008-2010年好丽友食品有限公司经营情况统计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20：2008-2010年好丽友食品有限公司盈利能力分析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21：2008-2010年上海克莉丝汀食品有限公司经营情况统计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22：2008-2010年上海克莉丝汀食品有限公司盈利能力分析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23：2008-2010年好利来食品有限公司经营状况统计 千元</w:t>
      </w:r>
      <w:r>
        <w:rPr>
          <w:rFonts w:hint="eastAsia"/>
        </w:rPr>
        <w:br/>
      </w:r>
      <w:r>
        <w:rPr>
          <w:rFonts w:hint="eastAsia"/>
        </w:rPr>
        <w:t>　　图表 24：2008-2010年好利来食品有限公司盈利能力分析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25：2008-2011年2月廊坊爱普食品有限公司财务指标统计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26：2008-2011年2月廊坊爱普食品有限公司盈利能力分析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27：2008-2011年2月济南达利食品有限公司财务指标统计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28：2008-2011年2月济南达利食品有限公司盈利能力分析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29：2008-2011年2月廊坊爱普食品有限公司财务指标统计 单位：千元</w:t>
      </w:r>
      <w:r>
        <w:rPr>
          <w:rFonts w:hint="eastAsia"/>
        </w:rPr>
        <w:br/>
      </w:r>
      <w:r>
        <w:rPr>
          <w:rFonts w:hint="eastAsia"/>
        </w:rPr>
        <w:t>　　图表 30：2008-2011年2月廊坊爱普食品有限公司盈利能力分析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31：2008-2010年箭牌糖果（中国）有限公司经营情况统计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32：2008-2010年箭牌糖果（中国）有限公司盈利能力分析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33：2008-2010年玛氏食品（中国）有限公司经营情况统计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34：2008-2010年玛氏食品（中国）有限公司盈利能力分析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35：2008-2010年东莞徐记食品有限公司经营情况统计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36：2008-2010年东莞徐记食品有限公司盈利能力分析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90ae68504b68" w:history="1">
        <w:r>
          <w:rPr>
            <w:rStyle w:val="Hyperlink"/>
          </w:rPr>
          <w:t>2011年甜品行业研究及战略咨询报告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790ae68504b68" w:history="1">
        <w:r>
          <w:rPr>
            <w:rStyle w:val="Hyperlink"/>
          </w:rPr>
          <w:t>https://www.20087.com/2011-06/R_2011niantianpinxingyeyanjiujizhanlue.html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417bebe440b4" w:history="1">
      <w:r>
        <w:rPr>
          <w:rStyle w:val="Hyperlink"/>
        </w:rPr>
        <w:t>2011年甜品行业研究及战略咨询报告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niantianpinxingyeyanjiujizhanlue.html" TargetMode="External" Id="Rd97790ae6850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niantianpinxingyeyanjiujizhanlue.html" TargetMode="External" Id="R1b1e417bebe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2011-06-20T03:13:00Z</dcterms:created>
  <dcterms:modified xsi:type="dcterms:W3CDTF">2011-06-20T04:13:00Z</dcterms:modified>
  <dc:subject>2011年甜品行业研究及战略咨询报告</dc:subject>
  <dc:title>2011年甜品行业研究及战略咨询报告</dc:title>
  <cp:keywords>2011年甜品行业研究及战略咨询报告</cp:keywords>
  <dc:description>2011年甜品行业研究及战略咨询报告</dc:description>
</cp:coreProperties>
</file>