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f31ac19af47d3" w:history="1">
              <w:r>
                <w:rPr>
                  <w:rStyle w:val="Hyperlink"/>
                </w:rPr>
                <w:t>2011-2012年水性油墨市场调查及投资规划报告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f31ac19af47d3" w:history="1">
              <w:r>
                <w:rPr>
                  <w:rStyle w:val="Hyperlink"/>
                </w:rPr>
                <w:t>2011-2012年水性油墨市场调查及投资规划报告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bf31ac19af47d3" w:history="1">
                <w:r>
                  <w:rPr>
                    <w:rStyle w:val="Hyperlink"/>
                  </w:rPr>
                  <w:t>https://www.20087.com/2011-06/R_2011_2012nianshuixingyoumoshichangdi.html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水性油墨概述</w:t>
      </w:r>
      <w:r>
        <w:rPr>
          <w:rFonts w:hint="eastAsia"/>
        </w:rPr>
        <w:br/>
      </w:r>
      <w:r>
        <w:rPr>
          <w:rFonts w:hint="eastAsia"/>
        </w:rPr>
        <w:t>　　第一节 水性油墨定义</w:t>
      </w:r>
      <w:r>
        <w:rPr>
          <w:rFonts w:hint="eastAsia"/>
        </w:rPr>
        <w:br/>
      </w:r>
      <w:r>
        <w:rPr>
          <w:rFonts w:hint="eastAsia"/>
        </w:rPr>
        <w:t>　　第二节 水性油墨行业发展历程</w:t>
      </w:r>
      <w:r>
        <w:rPr>
          <w:rFonts w:hint="eastAsia"/>
        </w:rPr>
        <w:br/>
      </w:r>
      <w:r>
        <w:rPr>
          <w:rFonts w:hint="eastAsia"/>
        </w:rPr>
        <w:t>　　第三节 水性油墨营养分析</w:t>
      </w:r>
      <w:r>
        <w:rPr>
          <w:rFonts w:hint="eastAsia"/>
        </w:rPr>
        <w:br/>
      </w:r>
      <w:r>
        <w:rPr>
          <w:rFonts w:hint="eastAsia"/>
        </w:rPr>
        <w:t>　　第四节 水性油墨产业链分析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二、水性油墨产业链模型分析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中国水性油墨行业经济运行分析</w:t>
      </w:r>
      <w:r>
        <w:rPr>
          <w:rFonts w:hint="eastAsia"/>
        </w:rPr>
        <w:br/>
      </w:r>
      <w:r>
        <w:rPr>
          <w:rFonts w:hint="eastAsia"/>
        </w:rPr>
        <w:t>　　第一节 水性油墨行业产量分析</w:t>
      </w:r>
      <w:r>
        <w:rPr>
          <w:rFonts w:hint="eastAsia"/>
        </w:rPr>
        <w:br/>
      </w:r>
      <w:r>
        <w:rPr>
          <w:rFonts w:hint="eastAsia"/>
        </w:rPr>
        <w:t>　　　　一、我国水性油墨产品产量分析</w:t>
      </w:r>
      <w:r>
        <w:rPr>
          <w:rFonts w:hint="eastAsia"/>
        </w:rPr>
        <w:br/>
      </w:r>
      <w:r>
        <w:rPr>
          <w:rFonts w:hint="eastAsia"/>
        </w:rPr>
        <w:t>　　　　二、我国水性油墨产品产量预测</w:t>
      </w:r>
      <w:r>
        <w:rPr>
          <w:rFonts w:hint="eastAsia"/>
        </w:rPr>
        <w:br/>
      </w:r>
      <w:r>
        <w:rPr>
          <w:rFonts w:hint="eastAsia"/>
        </w:rPr>
        <w:t>　　第二节 水性油墨行业进出口分析</w:t>
      </w:r>
      <w:r>
        <w:rPr>
          <w:rFonts w:hint="eastAsia"/>
        </w:rPr>
        <w:br/>
      </w:r>
      <w:r>
        <w:rPr>
          <w:rFonts w:hint="eastAsia"/>
        </w:rPr>
        <w:t>　　　　一、水性油墨行业进口总量及价格</w:t>
      </w:r>
      <w:r>
        <w:rPr>
          <w:rFonts w:hint="eastAsia"/>
        </w:rPr>
        <w:br/>
      </w:r>
      <w:r>
        <w:rPr>
          <w:rFonts w:hint="eastAsia"/>
        </w:rPr>
        <w:t>　　　　二、水性油墨行业出口总量及价格</w:t>
      </w:r>
      <w:r>
        <w:rPr>
          <w:rFonts w:hint="eastAsia"/>
        </w:rPr>
        <w:br/>
      </w:r>
      <w:r>
        <w:rPr>
          <w:rFonts w:hint="eastAsia"/>
        </w:rPr>
        <w:t>　　　　三、水性油墨行业进出口数据统计</w:t>
      </w:r>
      <w:r>
        <w:rPr>
          <w:rFonts w:hint="eastAsia"/>
        </w:rPr>
        <w:br/>
      </w:r>
      <w:r>
        <w:rPr>
          <w:rFonts w:hint="eastAsia"/>
        </w:rPr>
        <w:t>　　　　四、水性油墨进出口态势展望</w:t>
      </w:r>
      <w:r>
        <w:rPr>
          <w:rFonts w:hint="eastAsia"/>
        </w:rPr>
        <w:br/>
      </w:r>
      <w:r>
        <w:rPr>
          <w:rFonts w:hint="eastAsia"/>
        </w:rPr>
        <w:t>　　第三节 中国水性油墨产品技术分析</w:t>
      </w:r>
      <w:r>
        <w:rPr>
          <w:rFonts w:hint="eastAsia"/>
        </w:rPr>
        <w:br/>
      </w:r>
      <w:r>
        <w:rPr>
          <w:rFonts w:hint="eastAsia"/>
        </w:rPr>
        <w:t>　　　　一、水性油墨产品技术变化特点</w:t>
      </w:r>
      <w:r>
        <w:rPr>
          <w:rFonts w:hint="eastAsia"/>
        </w:rPr>
        <w:br/>
      </w:r>
      <w:r>
        <w:rPr>
          <w:rFonts w:hint="eastAsia"/>
        </w:rPr>
        <w:t>　　　　二、水性油墨产品市场的新技术</w:t>
      </w:r>
      <w:r>
        <w:rPr>
          <w:rFonts w:hint="eastAsia"/>
        </w:rPr>
        <w:br/>
      </w:r>
      <w:r>
        <w:rPr>
          <w:rFonts w:hint="eastAsia"/>
        </w:rPr>
        <w:t>　　　　三、水性油墨产品市场现状分析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对中国水性油墨市场的分析及思考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一、水性油墨市场特点</w:t>
      </w:r>
      <w:r>
        <w:rPr>
          <w:rFonts w:hint="eastAsia"/>
        </w:rPr>
        <w:br/>
      </w:r>
      <w:r>
        <w:rPr>
          <w:rFonts w:hint="eastAsia"/>
        </w:rPr>
        <w:t>　　　　二、水性油墨市场分析</w:t>
      </w:r>
      <w:r>
        <w:rPr>
          <w:rFonts w:hint="eastAsia"/>
        </w:rPr>
        <w:br/>
      </w:r>
      <w:r>
        <w:rPr>
          <w:rFonts w:hint="eastAsia"/>
        </w:rPr>
        <w:t>　　　　三、水性油墨市场变化的方向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四、中国水性油墨行业发展的新思路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五、对中国水性油墨行业发展的思考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水性油墨行业竞争格局分析</w:t>
      </w:r>
      <w:r>
        <w:rPr>
          <w:rFonts w:hint="eastAsia"/>
        </w:rPr>
        <w:br/>
      </w:r>
      <w:r>
        <w:rPr>
          <w:rFonts w:hint="eastAsia"/>
        </w:rPr>
        <w:t>　　第一节 水性油墨行业集中度分析</w:t>
      </w:r>
      <w:r>
        <w:rPr>
          <w:rFonts w:hint="eastAsia"/>
        </w:rPr>
        <w:br/>
      </w:r>
      <w:r>
        <w:rPr>
          <w:rFonts w:hint="eastAsia"/>
        </w:rPr>
        <w:t>　　　　一、水性油墨市场集中度分析</w:t>
      </w:r>
      <w:r>
        <w:rPr>
          <w:rFonts w:hint="eastAsia"/>
        </w:rPr>
        <w:br/>
      </w:r>
      <w:r>
        <w:rPr>
          <w:rFonts w:hint="eastAsia"/>
        </w:rPr>
        <w:t>　　　　二、水性油墨企业集中度分析</w:t>
      </w:r>
      <w:r>
        <w:rPr>
          <w:rFonts w:hint="eastAsia"/>
        </w:rPr>
        <w:br/>
      </w:r>
      <w:r>
        <w:rPr>
          <w:rFonts w:hint="eastAsia"/>
        </w:rPr>
        <w:t>　　　　三、水性油墨区域集中度分析</w:t>
      </w:r>
      <w:r>
        <w:rPr>
          <w:rFonts w:hint="eastAsia"/>
        </w:rPr>
        <w:br/>
      </w:r>
      <w:r>
        <w:rPr>
          <w:rFonts w:hint="eastAsia"/>
        </w:rPr>
        <w:t>　　第二节 水性油墨行业主要企业竞争力分析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水性油墨行业竞争格局分析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一、水性油墨行业竞争分析</w:t>
      </w:r>
      <w:r>
        <w:rPr>
          <w:rFonts w:hint="eastAsia"/>
        </w:rPr>
        <w:br/>
      </w:r>
      <w:r>
        <w:rPr>
          <w:rFonts w:hint="eastAsia"/>
        </w:rPr>
        <w:t>　　　　二、中外水性油墨产品竞争分析</w:t>
      </w:r>
      <w:r>
        <w:rPr>
          <w:rFonts w:hint="eastAsia"/>
        </w:rPr>
        <w:br/>
      </w:r>
      <w:r>
        <w:rPr>
          <w:rFonts w:hint="eastAsia"/>
        </w:rPr>
        <w:t>　　　　三、国内外水性油墨竞争分析</w:t>
      </w:r>
      <w:r>
        <w:rPr>
          <w:rFonts w:hint="eastAsia"/>
        </w:rPr>
        <w:br/>
      </w:r>
      <w:r>
        <w:rPr>
          <w:rFonts w:hint="eastAsia"/>
        </w:rPr>
        <w:t>　　　　四、我国水性油墨市场竞争分析</w:t>
      </w:r>
      <w:r>
        <w:rPr>
          <w:rFonts w:hint="eastAsia"/>
        </w:rPr>
        <w:br/>
      </w:r>
      <w:r>
        <w:rPr>
          <w:rFonts w:hint="eastAsia"/>
        </w:rPr>
        <w:t>　　　　五、我国水性油墨市场集中度分析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六、国内主要水性油墨企业动向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中国水性油墨行业主要指标监测分析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中国水性油墨行业总体运行情况</w:t>
      </w:r>
      <w:r>
        <w:rPr>
          <w:rFonts w:hint="eastAsia"/>
        </w:rPr>
        <w:br/>
      </w:r>
      <w:r>
        <w:rPr>
          <w:rFonts w:hint="eastAsia"/>
        </w:rPr>
        <w:t>　　第二节 中国水性油墨行业盈利能力分析</w:t>
      </w:r>
      <w:r>
        <w:rPr>
          <w:rFonts w:hint="eastAsia"/>
        </w:rPr>
        <w:br/>
      </w:r>
      <w:r>
        <w:rPr>
          <w:rFonts w:hint="eastAsia"/>
        </w:rPr>
        <w:t>　　　　一、水性油墨行业成本费用利润率分析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二、水性油墨行业销售毛利率分析</w:t>
      </w:r>
      <w:r>
        <w:rPr>
          <w:rFonts w:hint="eastAsia"/>
        </w:rPr>
        <w:br/>
      </w:r>
      <w:r>
        <w:rPr>
          <w:rFonts w:hint="eastAsia"/>
        </w:rPr>
        <w:t>　　　　三、水性油墨行业销售利润率分析</w:t>
      </w:r>
      <w:r>
        <w:rPr>
          <w:rFonts w:hint="eastAsia"/>
        </w:rPr>
        <w:br/>
      </w:r>
      <w:r>
        <w:rPr>
          <w:rFonts w:hint="eastAsia"/>
        </w:rPr>
        <w:t>　　　　四、水性油墨行业总资产利润率分析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中国水性油墨行业偿债能力分析</w:t>
      </w:r>
      <w:r>
        <w:rPr>
          <w:rFonts w:hint="eastAsia"/>
        </w:rPr>
        <w:br/>
      </w:r>
      <w:r>
        <w:rPr>
          <w:rFonts w:hint="eastAsia"/>
        </w:rPr>
        <w:t>　　第四节 中国水性油墨行业经营效率分析</w:t>
      </w:r>
      <w:r>
        <w:rPr>
          <w:rFonts w:hint="eastAsia"/>
        </w:rPr>
        <w:br/>
      </w:r>
      <w:r>
        <w:rPr>
          <w:rFonts w:hint="eastAsia"/>
        </w:rPr>
        <w:t>　　第五节 水性油墨行业资产负债状况分析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一、水性油墨行业总资产状况分析</w:t>
      </w:r>
      <w:r>
        <w:rPr>
          <w:rFonts w:hint="eastAsia"/>
        </w:rPr>
        <w:br/>
      </w:r>
      <w:r>
        <w:rPr>
          <w:rFonts w:hint="eastAsia"/>
        </w:rPr>
        <w:t>　　　　二、水性油墨行业总负债状况分析</w:t>
      </w:r>
      <w:r>
        <w:rPr>
          <w:rFonts w:hint="eastAsia"/>
        </w:rPr>
        <w:br/>
      </w:r>
      <w:r>
        <w:rPr>
          <w:rFonts w:hint="eastAsia"/>
        </w:rPr>
        <w:t>　　　　三、水性油墨行业资产负债率分析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我国水性油墨行业成长性分析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中国水性油墨行业供给情况分析及趋势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中国水性油墨行业市场供给分析</w:t>
      </w:r>
      <w:r>
        <w:rPr>
          <w:rFonts w:hint="eastAsia"/>
        </w:rPr>
        <w:br/>
      </w:r>
      <w:r>
        <w:rPr>
          <w:rFonts w:hint="eastAsia"/>
        </w:rPr>
        <w:t>　　　　一、水性油墨整体供给情况分析</w:t>
      </w:r>
      <w:r>
        <w:rPr>
          <w:rFonts w:hint="eastAsia"/>
        </w:rPr>
        <w:br/>
      </w:r>
      <w:r>
        <w:rPr>
          <w:rFonts w:hint="eastAsia"/>
        </w:rPr>
        <w:t>　　　　二、水性油墨重点区域供给分析</w:t>
      </w:r>
      <w:r>
        <w:rPr>
          <w:rFonts w:hint="eastAsia"/>
        </w:rPr>
        <w:br/>
      </w:r>
      <w:r>
        <w:rPr>
          <w:rFonts w:hint="eastAsia"/>
        </w:rPr>
        <w:t>　　第二节 水性油墨行业供给关系因素分析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中国水性油墨行业市场供给趋势</w:t>
      </w:r>
      <w:r>
        <w:rPr>
          <w:rFonts w:hint="eastAsia"/>
        </w:rPr>
        <w:br/>
      </w:r>
      <w:r>
        <w:rPr>
          <w:rFonts w:hint="eastAsia"/>
        </w:rPr>
        <w:t>　　　　一、水性油墨整体供给情况趋势分析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二、水性油墨重点区域供给趋势分析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三、影响未来水性油墨供给的因素分析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水性油墨行业投资价值（绩效）及行业发展预测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水性油墨行业成长性分析</w:t>
      </w:r>
      <w:r>
        <w:rPr>
          <w:rFonts w:hint="eastAsia"/>
        </w:rPr>
        <w:br/>
      </w:r>
      <w:r>
        <w:rPr>
          <w:rFonts w:hint="eastAsia"/>
        </w:rPr>
        <w:t>　　第二节 水性油墨行业经营能力分析</w:t>
      </w:r>
      <w:r>
        <w:rPr>
          <w:rFonts w:hint="eastAsia"/>
        </w:rPr>
        <w:br/>
      </w:r>
      <w:r>
        <w:rPr>
          <w:rFonts w:hint="eastAsia"/>
        </w:rPr>
        <w:t>　　第三节 水性油墨行业盈利能力分析</w:t>
      </w:r>
      <w:r>
        <w:rPr>
          <w:rFonts w:hint="eastAsia"/>
        </w:rPr>
        <w:br/>
      </w:r>
      <w:r>
        <w:rPr>
          <w:rFonts w:hint="eastAsia"/>
        </w:rPr>
        <w:t>　　第四节 水性油墨行业偿债能力分析</w:t>
      </w:r>
      <w:r>
        <w:rPr>
          <w:rFonts w:hint="eastAsia"/>
        </w:rPr>
        <w:br/>
      </w:r>
      <w:r>
        <w:rPr>
          <w:rFonts w:hint="eastAsia"/>
        </w:rPr>
        <w:t>　　第五节 我国水性油墨行业产值预测</w:t>
      </w:r>
      <w:r>
        <w:rPr>
          <w:rFonts w:hint="eastAsia"/>
        </w:rPr>
        <w:br/>
      </w:r>
      <w:r>
        <w:rPr>
          <w:rFonts w:hint="eastAsia"/>
        </w:rPr>
        <w:t>　　第六节 我国水性油墨行业销售收入预测</w:t>
      </w:r>
      <w:r>
        <w:rPr>
          <w:rFonts w:hint="eastAsia"/>
        </w:rPr>
        <w:br/>
      </w:r>
      <w:r>
        <w:rPr>
          <w:rFonts w:hint="eastAsia"/>
        </w:rPr>
        <w:t>　　第六节 我国水性油墨行业总资产预测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水性油墨行业上下游相关行业市场运行综合分析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水性油墨行业上游运行分析</w:t>
      </w:r>
      <w:r>
        <w:rPr>
          <w:rFonts w:hint="eastAsia"/>
        </w:rPr>
        <w:br/>
      </w:r>
      <w:r>
        <w:rPr>
          <w:rFonts w:hint="eastAsia"/>
        </w:rPr>
        <w:t>　　　　一、水性油墨行业上游介绍</w:t>
      </w:r>
      <w:r>
        <w:rPr>
          <w:rFonts w:hint="eastAsia"/>
        </w:rPr>
        <w:br/>
      </w:r>
      <w:r>
        <w:rPr>
          <w:rFonts w:hint="eastAsia"/>
        </w:rPr>
        <w:t>　　　　二、水性油墨行业上游发展状况分析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三、水性油墨行业上游行业影响力分析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水性油墨行业下游运行分析</w:t>
      </w:r>
      <w:r>
        <w:rPr>
          <w:rFonts w:hint="eastAsia"/>
        </w:rPr>
        <w:br/>
      </w:r>
      <w:r>
        <w:rPr>
          <w:rFonts w:hint="eastAsia"/>
        </w:rPr>
        <w:t>　　　　一、水性油墨行业下游介绍</w:t>
      </w:r>
      <w:r>
        <w:rPr>
          <w:rFonts w:hint="eastAsia"/>
        </w:rPr>
        <w:br/>
      </w:r>
      <w:r>
        <w:rPr>
          <w:rFonts w:hint="eastAsia"/>
        </w:rPr>
        <w:t>　　　　二、水性油墨行业下游发展状况分析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三、水性油墨行业下游行业影响力分析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水性油墨重点企业发展分析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水性油墨行业投资策略分析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中:智:林:水性油墨行业投资效益分析</w:t>
      </w:r>
      <w:r>
        <w:rPr>
          <w:rFonts w:hint="eastAsia"/>
        </w:rPr>
        <w:br/>
      </w:r>
      <w:r>
        <w:rPr>
          <w:rFonts w:hint="eastAsia"/>
        </w:rPr>
        <w:t>　　　　一、水性油墨行业投资状况分析</w:t>
      </w:r>
      <w:r>
        <w:rPr>
          <w:rFonts w:hint="eastAsia"/>
        </w:rPr>
        <w:br/>
      </w:r>
      <w:r>
        <w:rPr>
          <w:rFonts w:hint="eastAsia"/>
        </w:rPr>
        <w:t>　　　　二、水性油墨行业投资效益分析</w:t>
      </w:r>
      <w:r>
        <w:rPr>
          <w:rFonts w:hint="eastAsia"/>
        </w:rPr>
        <w:br/>
      </w:r>
      <w:r>
        <w:rPr>
          <w:rFonts w:hint="eastAsia"/>
        </w:rPr>
        <w:t>　　　　三、水性油墨行业投资方向</w:t>
      </w:r>
      <w:r>
        <w:rPr>
          <w:rFonts w:hint="eastAsia"/>
        </w:rPr>
        <w:br/>
      </w:r>
      <w:r>
        <w:rPr>
          <w:rFonts w:hint="eastAsia"/>
        </w:rPr>
        <w:t>　　　　四、水性油墨行业投资建议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f31ac19af47d3" w:history="1">
        <w:r>
          <w:rPr>
            <w:rStyle w:val="Hyperlink"/>
          </w:rPr>
          <w:t>2011-2012年水性油墨市场调查及投资规划报告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bf31ac19af47d3" w:history="1">
        <w:r>
          <w:rPr>
            <w:rStyle w:val="Hyperlink"/>
          </w:rPr>
          <w:t>https://www.20087.com/2011-06/R_2011_2012nianshuixingyoumoshichangdi.html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cc0fe38ee4b41" w:history="1">
      <w:r>
        <w:rPr>
          <w:rStyle w:val="Hyperlink"/>
        </w:rPr>
        <w:t>2011-2012年水性油墨市场调查及投资规划报告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shuixingyoumoshichangdi.html" TargetMode="External" Id="R02bf31ac19af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shuixingyoumoshichangdi.html" TargetMode="External" Id="Rc65cc0fe38ee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2011-06-08T00:07:00Z</dcterms:created>
  <dcterms:modified xsi:type="dcterms:W3CDTF">2011-06-08T01:07:00Z</dcterms:modified>
  <dc:subject>2011-2012年水性油墨市场调查及投资规划报告</dc:subject>
  <dc:title>2011-2012年水性油墨市场调查及投资规划报告</dc:title>
  <cp:keywords>2011-2012年水性油墨市场调查及投资规划报告</cp:keywords>
  <dc:description>2011-2012年水性油墨市场调查及投资规划报告</dc:description>
</cp:coreProperties>
</file>