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e7121a1b47bd" w:history="1">
              <w:r>
                <w:rPr>
                  <w:rStyle w:val="Hyperlink"/>
                </w:rPr>
                <w:t>2011-2015年中国一次性注射器市场销售及应用前景预测风险报告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e7121a1b47bd" w:history="1">
              <w:r>
                <w:rPr>
                  <w:rStyle w:val="Hyperlink"/>
                </w:rPr>
                <w:t>2011-2015年中国一次性注射器市场销售及应用前景预测风险报告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e7121a1b47bd" w:history="1">
                <w:r>
                  <w:rPr>
                    <w:rStyle w:val="Hyperlink"/>
                  </w:rPr>
                  <w:t>https://www.20087.com/2011-06/R_2011_2015yicixingzhusheqishichangxia.html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2010-2011年世界一次性注射器产业主要国家分析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2010-2011年中国一次性注射器产业发展存在问题分析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2008-2010年中国一次性注射器市场进出口数据分析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2008-2010年中国一次性注射器出口统计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2008-2010年中国一次性注射器进口统计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2008-2010年中国一次性注射器进出口价格对比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中国一次性注射器进出口主要来源地及出口目的地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2004-2011年中国一次性注射器制造行业主要经济运行数据监测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2004-2011年中国一次性注射器制造行业规模分析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2004-2011年中国一次性注射器制造行业产值分析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2004-2011年中国一次性注射器制造行业成本费用分析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2004-2011年中国一次性注射器制造行业盈利能力分析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三、2010-2011年中国医疗器械行业政策标准动态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2010-2011年国家对医疗器械价格的干预分析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2010-2011年中国翻新再用医疗器械的市场监管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2010-2011年中国各类医疗器械企业和产品的监管情况分析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2010-2011年中国医疗器械行业发展中存在的问题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2010-2011年促进中国医疗器械产业健康发展的策略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(中:智林)2011-2015年中国一次性注射器产业市场盈利预测分析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2008-2010年中国一次性注射器出口统计</w:t>
      </w:r>
      <w:r>
        <w:rPr>
          <w:rFonts w:hint="eastAsia"/>
        </w:rPr>
        <w:br/>
      </w:r>
      <w:r>
        <w:rPr>
          <w:rFonts w:hint="eastAsia"/>
        </w:rPr>
        <w:t>　　图表 2008-2010年中国一次性注射器进口统计</w:t>
      </w:r>
      <w:r>
        <w:rPr>
          <w:rFonts w:hint="eastAsia"/>
        </w:rPr>
        <w:br/>
      </w:r>
      <w:r>
        <w:rPr>
          <w:rFonts w:hint="eastAsia"/>
        </w:rPr>
        <w:t>　　图表 2008-2010年中国一次性注射器进出口价格对比</w:t>
      </w:r>
      <w:r>
        <w:rPr>
          <w:rFonts w:hint="eastAsia"/>
        </w:rPr>
        <w:br/>
      </w:r>
      <w:r>
        <w:rPr>
          <w:rFonts w:hint="eastAsia"/>
        </w:rPr>
        <w:t>　　图表 中国一次性注射器进出口主要来源地及出口目的地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2004-2011年中国一次性注射器制造行业盈利能力指标统计表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威海威高集团有限公司资产负债能力指标分析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威海威高集团有限公司成本费用构成情况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双鸽集团有限公司资产运行指标状况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双鸽集团有限公司资产负债能力指标分析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双鸽集团有限公司盈利能力情况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双鸽集团有限公司销售收入情况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双鸽集团有限公司成本费用构成情况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e7121a1b47bd" w:history="1">
        <w:r>
          <w:rPr>
            <w:rStyle w:val="Hyperlink"/>
          </w:rPr>
          <w:t>2011-2015年中国一次性注射器市场销售及应用前景预测风险报告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e7121a1b47bd" w:history="1">
        <w:r>
          <w:rPr>
            <w:rStyle w:val="Hyperlink"/>
          </w:rPr>
          <w:t>https://www.20087.com/2011-06/R_2011_2015yicixingzhusheqishichangxia.html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ea15e1a964356" w:history="1">
      <w:r>
        <w:rPr>
          <w:rStyle w:val="Hyperlink"/>
        </w:rPr>
        <w:t>2011-2015年中国一次性注射器市场销售及应用前景预测风险报告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cixingzhusheqishichangxia.html" TargetMode="External" Id="Rc3fbe7121a1b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cixingzhusheqishichangxia.html" TargetMode="External" Id="R7b1ea15e1a96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2011-06-19T06:19:00Z</dcterms:created>
  <dcterms:modified xsi:type="dcterms:W3CDTF">2011-06-19T07:19:00Z</dcterms:modified>
  <dc:subject>2011-2015年中国一次性注射器市场销售及应用前景预测风险报告</dc:subject>
  <dc:title>2011-2015年中国一次性注射器市场销售及应用前景预测风险报告</dc:title>
  <cp:keywords>2011-2015年中国一次性注射器市场销售及应用前景预测风险报告</cp:keywords>
  <dc:description>2011-2015年中国一次性注射器市场销售及应用前景预测风险报告</dc:description>
</cp:coreProperties>
</file>