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48f64a4a48c1" w:history="1">
              <w:r>
                <w:rPr>
                  <w:rStyle w:val="Hyperlink"/>
                </w:rPr>
                <w:t>2011-2015年中国中小银行市场调查分析及发展趋势研究报告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48f64a4a48c1" w:history="1">
              <w:r>
                <w:rPr>
                  <w:rStyle w:val="Hyperlink"/>
                </w:rPr>
                <w:t>2011-2015年中国中小银行市场调查分析及发展趋势研究报告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848f64a4a48c1" w:history="1">
                <w:r>
                  <w:rPr>
                    <w:rStyle w:val="Hyperlink"/>
                  </w:rPr>
                  <w:t>https://www.20087.com/2011-06/R_2011_2015zhongxiaoyinxingshichangdia.html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中国中小银行动态聚焦</w:t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2010-2011年国内外中小银行整体运行态势分析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2010-2011年国外中小银行的发展分析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2010-2011年中国中小银行发展概况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五、国内中小银行兴起圈地高潮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六、我国中小银行取得多项成果</w:t>
      </w:r>
      <w:r>
        <w:rPr>
          <w:rFonts w:hint="eastAsia"/>
        </w:rPr>
        <w:br/>
      </w:r>
      <w:r>
        <w:rPr>
          <w:rFonts w:hint="eastAsia"/>
        </w:rPr>
        <w:t>　　　　七、结构调整成2010-2011年中小银行发展主旋律</w:t>
      </w:r>
      <w:r>
        <w:rPr>
          <w:rFonts w:hint="eastAsia"/>
        </w:rPr>
        <w:br/>
      </w:r>
      <w:r>
        <w:rPr>
          <w:rFonts w:hint="eastAsia"/>
        </w:rPr>
        <w:t>　　第三节 2010-2011年中国中小银行信息安全建设情况分析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2010-2011年中国民营中小银行在中国的发展探讨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2010-2011年中国中小银行面临的壁垒与策略分析</w:t>
      </w:r>
      <w:r>
        <w:rPr>
          <w:rFonts w:hint="eastAsia"/>
        </w:rPr>
        <w:br/>
      </w:r>
      <w:r>
        <w:rPr>
          <w:rFonts w:hint="eastAsia"/>
        </w:rPr>
        <w:t>　　　　一、新形势下中国中小银行遭遇的阻碍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二、我国中小银行面临利率市场化冲击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2010-2011年中国中小银行的经营与管理研究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2010-2011年中国中小银行的主要业务市场调研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中国中小银细分领域剖析</w:t>
      </w:r>
      <w:r>
        <w:rPr>
          <w:rFonts w:hint="eastAsia"/>
        </w:rPr>
        <w:br/>
      </w:r>
      <w:r>
        <w:rPr>
          <w:rFonts w:hint="eastAsia"/>
        </w:rPr>
        <w:t>第五章 2010-2011年中国股份制商业银行运营探析</w:t>
      </w:r>
      <w:r>
        <w:rPr>
          <w:rFonts w:hint="eastAsia"/>
        </w:rPr>
        <w:br/>
      </w:r>
      <w:r>
        <w:rPr>
          <w:rFonts w:hint="eastAsia"/>
        </w:rPr>
        <w:t>　　第一节 2010-2011年中国股份制商业银行发展概况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2010-2011年中小股份制商业银行的经营管理研究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2010-2011年中国股份制商业银行存在的问题及对策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未来中国股份制商业银行发展趋势分析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2010-2011年中国城市商业银行运营新形势透析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2010-2011年中国城市商业银行发展综述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2010-2011年中国城市商业银行发展的相关影响因素及应对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2010-2011年中国城市商业银行的并购重组分析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2010-2011年中国城市商业银行存在的问题分析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二、城市商业银行粗放经营潜藏巨大风险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三、产权制度成为城商行发展的重大瓶颈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2010-2011年中国农村商业银行运营态势分析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2010-2011年中国农村商业银行存在的问题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中国中小银竞争新格局分析</w:t>
      </w:r>
      <w:r>
        <w:rPr>
          <w:rFonts w:hint="eastAsia"/>
        </w:rPr>
        <w:br/>
      </w:r>
      <w:r>
        <w:rPr>
          <w:rFonts w:hint="eastAsia"/>
        </w:rPr>
        <w:t>第八章 2010-2011年中国中小银行的市场竞争力测评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2010-2011年中国股份制商业银行面临的竞争形势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2010-2011年中国城市商业银行面临的竞争形势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2010-2011年中国农村商业银行的SWOT剖析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未来中国中小银行市场竞争战略的研究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二、上海银行推进中小企业融资担保</w:t>
      </w:r>
      <w:r>
        <w:rPr>
          <w:rFonts w:hint="eastAsia"/>
        </w:rPr>
        <w:br/>
      </w:r>
      <w:r>
        <w:rPr>
          <w:rFonts w:hint="eastAsia"/>
        </w:rPr>
        <w:t>　　　　三、上海银行进京"抢"中小企业信贷市场</w:t>
      </w:r>
      <w:r>
        <w:rPr>
          <w:rFonts w:hint="eastAsia"/>
        </w:rPr>
        <w:br/>
      </w:r>
      <w:r>
        <w:rPr>
          <w:rFonts w:hint="eastAsia"/>
        </w:rPr>
        <w:t>　　　　四、上海银行经营状况分析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t>　　　　三、天津银行经营状况分析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中国中小银行前景展望</w:t>
      </w:r>
      <w:r>
        <w:rPr>
          <w:rFonts w:hint="eastAsia"/>
        </w:rPr>
        <w:br/>
      </w:r>
      <w:r>
        <w:rPr>
          <w:rFonts w:hint="eastAsia"/>
        </w:rPr>
        <w:t>第十一章 2011-2015年中国中小银行市场投资及前景趋势分析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四、中小银行存在的投资风险分析</w:t>
      </w:r>
      <w:r>
        <w:rPr>
          <w:rFonts w:hint="eastAsia"/>
        </w:rPr>
        <w:br/>
      </w:r>
      <w:r>
        <w:rPr>
          <w:rFonts w:hint="eastAsia"/>
        </w:rPr>
        <w:t>　　第二节 2011-2015年中国中小银行的发展前景及趋势预测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2010-2011年中国中小银行发展政策环境解读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一、银信合作指引出台中小银行获利大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二、中小商业银行存贷比限制大幅放宽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三、政府放宽中小银行分支机构市场准入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四、国家发布中小企业扶持政策利好中小银行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五、"新36条"给中小银行带来契机</w:t>
      </w:r>
      <w:r>
        <w:rPr>
          <w:rFonts w:hint="eastAsia"/>
        </w:rPr>
        <w:br/>
      </w:r>
      <w:r>
        <w:rPr>
          <w:rFonts w:hint="eastAsia"/>
        </w:rPr>
        <w:t>　　　　六、商业银行投资保险公司获得法律许可证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一、中小银行市场准入管理的基本状况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二、中小银行现行准入政策存在的主要问题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三、中小银行市场准入政策的改革建议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　　五、联动监管的努力方向</w:t>
      </w:r>
      <w:r>
        <w:rPr>
          <w:rFonts w:hint="eastAsia"/>
        </w:rPr>
        <w:br/>
      </w:r>
      <w:r>
        <w:rPr>
          <w:rFonts w:hint="eastAsia"/>
        </w:rPr>
        <w:t>　　第四节 [:中:智:林:]中小银行发展的主要政策法规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三、城市商业银行、城市信用合作社财务管理实施办法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四、农村商业银行管理暂行规定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五、农村合作银行管理暂行规定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六、中小商业银行分支机构市场准入政策的调整意见（试行）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2003-2009年中小商业银行总资产情况</w:t>
      </w:r>
      <w:r>
        <w:rPr>
          <w:rFonts w:hint="eastAsia"/>
        </w:rPr>
        <w:br/>
      </w:r>
      <w:r>
        <w:rPr>
          <w:rFonts w:hint="eastAsia"/>
        </w:rPr>
        <w:t>　　图表 2003-2009年中小商业银行总负债情况</w:t>
      </w:r>
      <w:r>
        <w:rPr>
          <w:rFonts w:hint="eastAsia"/>
        </w:rPr>
        <w:br/>
      </w:r>
      <w:r>
        <w:rPr>
          <w:rFonts w:hint="eastAsia"/>
        </w:rPr>
        <w:t>　　图表 2007-2009年中小商业银行税后利润情况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2009年中小商业银行不良贷款情况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2009年中小商业银行法人机构和从业人员情况表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2009年股份制商业银行主要指标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2010-2011年上半年股份制商业银行主要指标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2002-2008年全国城商行平均信贷不良率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2008年城商行信贷不良率分布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2004-2008年全国城商行平均资本充足率变化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2002-2008年城商行平均资产利润率的变化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2008年城商行盈利状况的分布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2008年盈利能力超强的城商行</w:t>
      </w:r>
      <w:r>
        <w:rPr>
          <w:rFonts w:hint="eastAsia"/>
        </w:rPr>
        <w:br/>
      </w:r>
      <w:r>
        <w:rPr>
          <w:rFonts w:hint="eastAsia"/>
        </w:rPr>
        <w:t>　　图表 2008年城商行的地区差异</w:t>
      </w:r>
      <w:r>
        <w:rPr>
          <w:rFonts w:hint="eastAsia"/>
        </w:rPr>
        <w:br/>
      </w:r>
      <w:r>
        <w:rPr>
          <w:rFonts w:hint="eastAsia"/>
        </w:rPr>
        <w:t>　　图表 2005-2008年城商行不良率地区间差异</w:t>
      </w:r>
      <w:r>
        <w:rPr>
          <w:rFonts w:hint="eastAsia"/>
        </w:rPr>
        <w:br/>
      </w:r>
      <w:r>
        <w:rPr>
          <w:rFonts w:hint="eastAsia"/>
        </w:rPr>
        <w:t>　　图表 2008年城市商业银行更名统计</w:t>
      </w:r>
      <w:r>
        <w:rPr>
          <w:rFonts w:hint="eastAsia"/>
        </w:rPr>
        <w:br/>
      </w:r>
      <w:r>
        <w:rPr>
          <w:rFonts w:hint="eastAsia"/>
        </w:rPr>
        <w:t>　　图表 2008-2009年6月部分城商行跨区经营状况</w:t>
      </w:r>
      <w:r>
        <w:rPr>
          <w:rFonts w:hint="eastAsia"/>
        </w:rPr>
        <w:br/>
      </w:r>
      <w:r>
        <w:rPr>
          <w:rFonts w:hint="eastAsia"/>
        </w:rPr>
        <w:t>　　图表 2008-2009年6月城商行联合重组与区域合作状况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2009年城市商业银行主要指标</w:t>
      </w:r>
      <w:r>
        <w:rPr>
          <w:rFonts w:hint="eastAsia"/>
        </w:rPr>
        <w:br/>
      </w:r>
      <w:r>
        <w:rPr>
          <w:rFonts w:hint="eastAsia"/>
        </w:rPr>
        <w:t>　　图表 2009年新成立的城商行</w:t>
      </w:r>
      <w:r>
        <w:rPr>
          <w:rFonts w:hint="eastAsia"/>
        </w:rPr>
        <w:br/>
      </w:r>
      <w:r>
        <w:rPr>
          <w:rFonts w:hint="eastAsia"/>
        </w:rPr>
        <w:t>　　图表 2009年城商行更名统计</w:t>
      </w:r>
      <w:r>
        <w:rPr>
          <w:rFonts w:hint="eastAsia"/>
        </w:rPr>
        <w:br/>
      </w:r>
      <w:r>
        <w:rPr>
          <w:rFonts w:hint="eastAsia"/>
        </w:rPr>
        <w:t>　　图表 截止2009年12月资产额突破千亿的城商行及其分行数据</w:t>
      </w:r>
      <w:r>
        <w:rPr>
          <w:rFonts w:hint="eastAsia"/>
        </w:rPr>
        <w:br/>
      </w:r>
      <w:r>
        <w:rPr>
          <w:rFonts w:hint="eastAsia"/>
        </w:rPr>
        <w:t>　　图表 2010-2011年上半年城市商业银行主要指标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我国上市中小商业银行2007年盈利状况</w:t>
      </w:r>
      <w:r>
        <w:rPr>
          <w:rFonts w:hint="eastAsia"/>
        </w:rPr>
        <w:br/>
      </w:r>
      <w:r>
        <w:rPr>
          <w:rFonts w:hint="eastAsia"/>
        </w:rPr>
        <w:t>　　图表 增强盈利能力的意义（一）</w:t>
      </w:r>
      <w:r>
        <w:rPr>
          <w:rFonts w:hint="eastAsia"/>
        </w:rPr>
        <w:br/>
      </w:r>
      <w:r>
        <w:rPr>
          <w:rFonts w:hint="eastAsia"/>
        </w:rPr>
        <w:t>　　图表 增强盈利能力的意义（二）</w:t>
      </w:r>
      <w:r>
        <w:rPr>
          <w:rFonts w:hint="eastAsia"/>
        </w:rPr>
        <w:br/>
      </w:r>
      <w:r>
        <w:rPr>
          <w:rFonts w:hint="eastAsia"/>
        </w:rPr>
        <w:t>　　图表 实行轻资产战略的国外公司的收入结构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北京银行经营收入走势图</w:t>
      </w:r>
      <w:r>
        <w:rPr>
          <w:rFonts w:hint="eastAsia"/>
        </w:rPr>
        <w:br/>
      </w:r>
      <w:r>
        <w:rPr>
          <w:rFonts w:hint="eastAsia"/>
        </w:rPr>
        <w:t>　　图表 北京银行盈利指标走势图</w:t>
      </w:r>
      <w:r>
        <w:rPr>
          <w:rFonts w:hint="eastAsia"/>
        </w:rPr>
        <w:br/>
      </w:r>
      <w:r>
        <w:rPr>
          <w:rFonts w:hint="eastAsia"/>
        </w:rPr>
        <w:t>　　图表 北京银行负债情况图</w:t>
      </w:r>
      <w:r>
        <w:rPr>
          <w:rFonts w:hint="eastAsia"/>
        </w:rPr>
        <w:br/>
      </w:r>
      <w:r>
        <w:rPr>
          <w:rFonts w:hint="eastAsia"/>
        </w:rPr>
        <w:t>　　图表 北京银行负债指标走势图</w:t>
      </w:r>
      <w:r>
        <w:rPr>
          <w:rFonts w:hint="eastAsia"/>
        </w:rPr>
        <w:br/>
      </w:r>
      <w:r>
        <w:rPr>
          <w:rFonts w:hint="eastAsia"/>
        </w:rPr>
        <w:t>　　图表 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南京银行经营收入走势图</w:t>
      </w:r>
      <w:r>
        <w:rPr>
          <w:rFonts w:hint="eastAsia"/>
        </w:rPr>
        <w:br/>
      </w:r>
      <w:r>
        <w:rPr>
          <w:rFonts w:hint="eastAsia"/>
        </w:rPr>
        <w:t>　　图表 南京银行盈利指标走势图</w:t>
      </w:r>
      <w:r>
        <w:rPr>
          <w:rFonts w:hint="eastAsia"/>
        </w:rPr>
        <w:br/>
      </w:r>
      <w:r>
        <w:rPr>
          <w:rFonts w:hint="eastAsia"/>
        </w:rPr>
        <w:t>　　图表 南京银行负债情况图</w:t>
      </w:r>
      <w:r>
        <w:rPr>
          <w:rFonts w:hint="eastAsia"/>
        </w:rPr>
        <w:br/>
      </w:r>
      <w:r>
        <w:rPr>
          <w:rFonts w:hint="eastAsia"/>
        </w:rPr>
        <w:t>　　图表 南京银行负债指标走势图</w:t>
      </w:r>
      <w:r>
        <w:rPr>
          <w:rFonts w:hint="eastAsia"/>
        </w:rPr>
        <w:br/>
      </w:r>
      <w:r>
        <w:rPr>
          <w:rFonts w:hint="eastAsia"/>
        </w:rPr>
        <w:t>　　图表 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宁波银行经营收入走势图</w:t>
      </w:r>
      <w:r>
        <w:rPr>
          <w:rFonts w:hint="eastAsia"/>
        </w:rPr>
        <w:br/>
      </w:r>
      <w:r>
        <w:rPr>
          <w:rFonts w:hint="eastAsia"/>
        </w:rPr>
        <w:t>　　图表 宁波银行盈利指标走势图</w:t>
      </w:r>
      <w:r>
        <w:rPr>
          <w:rFonts w:hint="eastAsia"/>
        </w:rPr>
        <w:br/>
      </w:r>
      <w:r>
        <w:rPr>
          <w:rFonts w:hint="eastAsia"/>
        </w:rPr>
        <w:t>　　图表 宁波银行负债情况图</w:t>
      </w:r>
      <w:r>
        <w:rPr>
          <w:rFonts w:hint="eastAsia"/>
        </w:rPr>
        <w:br/>
      </w:r>
      <w:r>
        <w:rPr>
          <w:rFonts w:hint="eastAsia"/>
        </w:rPr>
        <w:t>　　图表 宁波银行负债指标走势图</w:t>
      </w:r>
      <w:r>
        <w:rPr>
          <w:rFonts w:hint="eastAsia"/>
        </w:rPr>
        <w:br/>
      </w:r>
      <w:r>
        <w:rPr>
          <w:rFonts w:hint="eastAsia"/>
        </w:rPr>
        <w:t>　　图表 宁波银行运营能力指标走势图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48f64a4a48c1" w:history="1">
        <w:r>
          <w:rPr>
            <w:rStyle w:val="Hyperlink"/>
          </w:rPr>
          <w:t>2011-2015年中国中小银行市场调查分析及发展趋势研究报告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848f64a4a48c1" w:history="1">
        <w:r>
          <w:rPr>
            <w:rStyle w:val="Hyperlink"/>
          </w:rPr>
          <w:t>https://www.20087.com/2011-06/R_2011_2015zhongxiaoyinxingshichangdia.html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2607e35e46b4" w:history="1">
      <w:r>
        <w:rPr>
          <w:rStyle w:val="Hyperlink"/>
        </w:rPr>
        <w:t>2011-2015年中国中小银行市场调查分析及发展趋势研究报告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ongxiaoyinxingshichangdia.html" TargetMode="External" Id="R39c848f64a4a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ongxiaoyinxingshichangdia.html" TargetMode="External" Id="R81e92607e35e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2011-06-29T00:58:00Z</dcterms:created>
  <dcterms:modified xsi:type="dcterms:W3CDTF">2011-06-29T01:58:00Z</dcterms:modified>
  <dc:subject>2011-2015年中国中小银行市场调查分析及发展趋势研究报告</dc:subject>
  <dc:title>2011-2015年中国中小银行市场调查分析及发展趋势研究报告</dc:title>
  <cp:keywords>2011-2015年中国中小银行市场调查分析及发展趋势研究报告</cp:keywords>
  <dc:description>2011-2015年中国中小银行市场调查分析及发展趋势研究报告</dc:description>
</cp:coreProperties>
</file>