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4199622a734153" w:history="1">
              <w:r>
                <w:rPr>
                  <w:rStyle w:val="Hyperlink"/>
                </w:rPr>
                <w:t>2011-2015年中国单晶硅拉晶炉市场前景预测报告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4199622a734153" w:history="1">
              <w:r>
                <w:rPr>
                  <w:rStyle w:val="Hyperlink"/>
                </w:rPr>
                <w:t>2011-2015年中国单晶硅拉晶炉市场前景预测报告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4199622a734153" w:history="1">
                <w:r>
                  <w:rPr>
                    <w:rStyle w:val="Hyperlink"/>
                  </w:rPr>
                  <w:t>https://www.20087.com/2011-06/R_2011_2015danjingguilajinglushichangq.html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晶硅拉晶炉是半导体材料生产中的关键设备，用于生长高质量的单晶硅棒，广泛应用于光伏产业和集成电路制造领域。近年来，随着光伏行业的蓬勃发展和半导体技术的进步，单晶硅拉晶炉的技术水平不断提高。目前，单晶硅拉晶炉不仅在生长速度和晶体质量方面有了显著提升，还在自动化控制和能耗降低方面进行了优化。此外，随着对单晶硅材料需求的增加，单晶硅拉晶炉的生产能力也在不断扩大。</w:t>
      </w:r>
      <w:r>
        <w:rPr>
          <w:rFonts w:hint="eastAsia"/>
        </w:rPr>
        <w:br/>
      </w:r>
      <w:r>
        <w:rPr>
          <w:rFonts w:hint="eastAsia"/>
        </w:rPr>
        <w:t>　　未来，单晶硅拉晶炉的发展将更加注重技术创新和效率提升。随着光伏产业向着更高功率和更低成本的方向发展，单晶硅拉晶炉将采用更先进的生长技术和材料科学，以提高晶体的质量和生长效率。同时，随着智能制造技术的应用，单晶硅拉晶炉将实现更高程度的自动化和智能化，减少人为干预，提高生产的一致性和可控性。此外，随着对环境友好型材料的需求增加，单晶硅拉晶炉还将探索更加环保的生产方法，减少能源消耗和废弃物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单晶硅拉晶炉产业概述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　　1.1.1 拉晶的制程</w:t>
      </w:r>
      <w:r>
        <w:rPr>
          <w:rFonts w:hint="eastAsia"/>
        </w:rPr>
        <w:br/>
      </w:r>
      <w:r>
        <w:rPr>
          <w:rFonts w:hint="eastAsia"/>
        </w:rPr>
        <w:t>　　　　1.1.2 单晶炉的构成</w:t>
      </w:r>
      <w:r>
        <w:rPr>
          <w:rFonts w:hint="eastAsia"/>
        </w:rPr>
        <w:br/>
      </w:r>
      <w:r>
        <w:rPr>
          <w:rFonts w:hint="eastAsia"/>
        </w:rPr>
        <w:t>　　1.2 分类与应用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晶体硅的发展及前景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单晶硅拉晶炉生产技术和工艺现状和发展</w:t>
      </w:r>
      <w:r>
        <w:rPr>
          <w:rFonts w:hint="eastAsia"/>
        </w:rPr>
        <w:br/>
      </w:r>
      <w:r>
        <w:rPr>
          <w:rFonts w:hint="eastAsia"/>
        </w:rPr>
        <w:t>　　2.1 CZ法制备流程</w:t>
      </w:r>
      <w:r>
        <w:rPr>
          <w:rFonts w:hint="eastAsia"/>
        </w:rPr>
        <w:br/>
      </w:r>
      <w:r>
        <w:rPr>
          <w:rFonts w:hint="eastAsia"/>
        </w:rPr>
        <w:t>　　2.2 FZ法制备流程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单晶硅拉晶炉产、供、销、需市场现状和预测分析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单晶硅拉晶炉生产、供应量综述</w:t>
      </w:r>
      <w:r>
        <w:rPr>
          <w:rFonts w:hint="eastAsia"/>
        </w:rPr>
        <w:br/>
      </w:r>
      <w:r>
        <w:rPr>
          <w:rFonts w:hint="eastAsia"/>
        </w:rPr>
        <w:t>　　3.2 单晶硅拉晶炉全球地区市场份额分析</w:t>
      </w:r>
      <w:r>
        <w:rPr>
          <w:rFonts w:hint="eastAsia"/>
        </w:rPr>
        <w:br/>
      </w:r>
      <w:r>
        <w:rPr>
          <w:rFonts w:hint="eastAsia"/>
        </w:rPr>
        <w:t>　　3.3 全球及中国单晶硅拉晶炉产量及市场份额</w:t>
      </w:r>
      <w:r>
        <w:rPr>
          <w:rFonts w:hint="eastAsia"/>
        </w:rPr>
        <w:br/>
      </w:r>
      <w:r>
        <w:rPr>
          <w:rFonts w:hint="eastAsia"/>
        </w:rPr>
        <w:t>　　3.42008 -2012全球单晶硅拉晶炉成本价格产值利润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中国单晶硅拉晶炉核心企业研究</w:t>
      </w:r>
      <w:r>
        <w:rPr>
          <w:rFonts w:hint="eastAsia"/>
        </w:rPr>
        <w:br/>
      </w:r>
      <w:r>
        <w:rPr>
          <w:rFonts w:hint="eastAsia"/>
        </w:rPr>
        <w:t>　　4.1 七星华创（中国）</w:t>
      </w:r>
      <w:r>
        <w:rPr>
          <w:rFonts w:hint="eastAsia"/>
        </w:rPr>
        <w:br/>
      </w:r>
      <w:r>
        <w:rPr>
          <w:rFonts w:hint="eastAsia"/>
        </w:rPr>
        <w:t>　　4.2 京运通（中国）</w:t>
      </w:r>
      <w:r>
        <w:rPr>
          <w:rFonts w:hint="eastAsia"/>
        </w:rPr>
        <w:br/>
      </w:r>
      <w:r>
        <w:rPr>
          <w:rFonts w:hint="eastAsia"/>
        </w:rPr>
        <w:t>　　4.3 CETC48（中国）</w:t>
      </w:r>
      <w:r>
        <w:rPr>
          <w:rFonts w:hint="eastAsia"/>
        </w:rPr>
        <w:br/>
      </w:r>
      <w:r>
        <w:rPr>
          <w:rFonts w:hint="eastAsia"/>
        </w:rPr>
        <w:t>　　4.4 北京京仪（中国）</w:t>
      </w:r>
      <w:r>
        <w:rPr>
          <w:rFonts w:hint="eastAsia"/>
        </w:rPr>
        <w:br/>
      </w:r>
      <w:r>
        <w:rPr>
          <w:rFonts w:hint="eastAsia"/>
        </w:rPr>
        <w:t>　　4.5 华盛天龙（中国）</w:t>
      </w:r>
      <w:r>
        <w:rPr>
          <w:rFonts w:hint="eastAsia"/>
        </w:rPr>
        <w:br/>
      </w:r>
      <w:r>
        <w:rPr>
          <w:rFonts w:hint="eastAsia"/>
        </w:rPr>
        <w:t>　　4.6 常州祺科（中国）</w:t>
      </w:r>
      <w:r>
        <w:rPr>
          <w:rFonts w:hint="eastAsia"/>
        </w:rPr>
        <w:br/>
      </w:r>
      <w:r>
        <w:rPr>
          <w:rFonts w:hint="eastAsia"/>
        </w:rPr>
        <w:t>　　4.7 华英光伏（中国）</w:t>
      </w:r>
      <w:r>
        <w:rPr>
          <w:rFonts w:hint="eastAsia"/>
        </w:rPr>
        <w:br/>
      </w:r>
      <w:r>
        <w:rPr>
          <w:rFonts w:hint="eastAsia"/>
        </w:rPr>
        <w:t>　　4.8 晶龙阳光（中国）</w:t>
      </w:r>
      <w:r>
        <w:rPr>
          <w:rFonts w:hint="eastAsia"/>
        </w:rPr>
        <w:br/>
      </w:r>
      <w:r>
        <w:rPr>
          <w:rFonts w:hint="eastAsia"/>
        </w:rPr>
        <w:t>　　4.9 晋江耐特克（中国）</w:t>
      </w:r>
      <w:r>
        <w:rPr>
          <w:rFonts w:hint="eastAsia"/>
        </w:rPr>
        <w:br/>
      </w:r>
      <w:r>
        <w:rPr>
          <w:rFonts w:hint="eastAsia"/>
        </w:rPr>
        <w:t>　　4.10 上海晨华（中国）</w:t>
      </w:r>
      <w:r>
        <w:rPr>
          <w:rFonts w:hint="eastAsia"/>
        </w:rPr>
        <w:br/>
      </w:r>
      <w:r>
        <w:rPr>
          <w:rFonts w:hint="eastAsia"/>
        </w:rPr>
        <w:t>　　4.11 汉虹精密（中国）</w:t>
      </w:r>
      <w:r>
        <w:rPr>
          <w:rFonts w:hint="eastAsia"/>
        </w:rPr>
        <w:br/>
      </w:r>
      <w:r>
        <w:rPr>
          <w:rFonts w:hint="eastAsia"/>
        </w:rPr>
        <w:t>　　4.12 天重晶科（中国）</w:t>
      </w:r>
      <w:r>
        <w:rPr>
          <w:rFonts w:hint="eastAsia"/>
        </w:rPr>
        <w:br/>
      </w:r>
      <w:r>
        <w:rPr>
          <w:rFonts w:hint="eastAsia"/>
        </w:rPr>
        <w:t>　　4.13 新华机电（中国）</w:t>
      </w:r>
      <w:r>
        <w:rPr>
          <w:rFonts w:hint="eastAsia"/>
        </w:rPr>
        <w:br/>
      </w:r>
      <w:r>
        <w:rPr>
          <w:rFonts w:hint="eastAsia"/>
        </w:rPr>
        <w:t>　　4.14 温州永泰（中国）</w:t>
      </w:r>
      <w:r>
        <w:rPr>
          <w:rFonts w:hint="eastAsia"/>
        </w:rPr>
        <w:br/>
      </w:r>
      <w:r>
        <w:rPr>
          <w:rFonts w:hint="eastAsia"/>
        </w:rPr>
        <w:t>　　4.15 西安创联（中国）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国际单晶硅拉晶炉核心企业研究</w:t>
      </w:r>
      <w:r>
        <w:rPr>
          <w:rFonts w:hint="eastAsia"/>
        </w:rPr>
        <w:br/>
      </w:r>
      <w:r>
        <w:rPr>
          <w:rFonts w:hint="eastAsia"/>
        </w:rPr>
        <w:t>　　5.1 Kayex（美国）</w:t>
      </w:r>
      <w:r>
        <w:rPr>
          <w:rFonts w:hint="eastAsia"/>
        </w:rPr>
        <w:br/>
      </w:r>
      <w:r>
        <w:rPr>
          <w:rFonts w:hint="eastAsia"/>
        </w:rPr>
        <w:t>　　5.2 PVA（德国）</w:t>
      </w:r>
      <w:r>
        <w:rPr>
          <w:rFonts w:hint="eastAsia"/>
        </w:rPr>
        <w:br/>
      </w:r>
      <w:r>
        <w:rPr>
          <w:rFonts w:hint="eastAsia"/>
        </w:rPr>
        <w:t>　　5.3 Ferrotec（日本）</w:t>
      </w:r>
      <w:r>
        <w:rPr>
          <w:rFonts w:hint="eastAsia"/>
        </w:rPr>
        <w:br/>
      </w:r>
      <w:r>
        <w:rPr>
          <w:rFonts w:hint="eastAsia"/>
        </w:rPr>
        <w:t>　　5.4 Cyberstar（法国）</w:t>
      </w:r>
      <w:r>
        <w:rPr>
          <w:rFonts w:hint="eastAsia"/>
        </w:rPr>
        <w:br/>
      </w:r>
      <w:r>
        <w:rPr>
          <w:rFonts w:hint="eastAsia"/>
        </w:rPr>
        <w:t>　　5.5 Gigamat（法国）</w:t>
      </w:r>
      <w:r>
        <w:rPr>
          <w:rFonts w:hint="eastAsia"/>
        </w:rPr>
        <w:br/>
      </w:r>
      <w:r>
        <w:rPr>
          <w:rFonts w:hint="eastAsia"/>
        </w:rPr>
        <w:t>　　5.6 Izoterm（俄罗斯）</w:t>
      </w:r>
      <w:r>
        <w:rPr>
          <w:rFonts w:hint="eastAsia"/>
        </w:rPr>
        <w:br/>
      </w:r>
      <w:r>
        <w:rPr>
          <w:rFonts w:hint="eastAsia"/>
        </w:rPr>
        <w:t>　　5.7 三菱（日本）</w:t>
      </w:r>
      <w:r>
        <w:rPr>
          <w:rFonts w:hint="eastAsia"/>
        </w:rPr>
        <w:br/>
      </w:r>
      <w:r>
        <w:rPr>
          <w:rFonts w:hint="eastAsia"/>
        </w:rPr>
        <w:t>　　5.8 MTI（德国）</w:t>
      </w:r>
      <w:r>
        <w:rPr>
          <w:rFonts w:hint="eastAsia"/>
        </w:rPr>
        <w:br/>
      </w:r>
      <w:r>
        <w:rPr>
          <w:rFonts w:hint="eastAsia"/>
        </w:rPr>
        <w:t>　　5.9 STEREMAT（德国）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年产1000台单晶硅拉晶炉项目可行性分析</w:t>
      </w:r>
      <w:r>
        <w:rPr>
          <w:rFonts w:hint="eastAsia"/>
        </w:rPr>
        <w:br/>
      </w:r>
      <w:r>
        <w:rPr>
          <w:rFonts w:hint="eastAsia"/>
        </w:rPr>
        <w:t>　　6.1 年产1000台单晶硅拉晶炉项目机会风险分析</w:t>
      </w:r>
      <w:r>
        <w:rPr>
          <w:rFonts w:hint="eastAsia"/>
        </w:rPr>
        <w:br/>
      </w:r>
      <w:r>
        <w:rPr>
          <w:rFonts w:hint="eastAsia"/>
        </w:rPr>
        <w:t>　　6.2 单晶硅拉晶炉项目可行性研究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中智林:－单晶硅拉晶炉研究总结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4199622a734153" w:history="1">
        <w:r>
          <w:rPr>
            <w:rStyle w:val="Hyperlink"/>
          </w:rPr>
          <w:t>2011-2015年中国单晶硅拉晶炉市场前景预测报告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4199622a734153" w:history="1">
        <w:r>
          <w:rPr>
            <w:rStyle w:val="Hyperlink"/>
          </w:rPr>
          <w:t>https://www.20087.com/2011-06/R_2011_2015danjingguilajinglushichangq.html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bd9fff2ac4c54" w:history="1">
      <w:r>
        <w:rPr>
          <w:rStyle w:val="Hyperlink"/>
        </w:rPr>
        <w:t>2011-2015年中国单晶硅拉晶炉市场前景预测报告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danjingguilajinglushichangq.html" TargetMode="External" Id="R394199622a7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danjingguilajinglushichangq.html" TargetMode="External" Id="Ra1cbd9fff2ac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2011-06-30T05:46:00Z</dcterms:created>
  <dcterms:modified xsi:type="dcterms:W3CDTF">2011-06-30T06:46:00Z</dcterms:modified>
  <dc:subject>2011-2015年中国单晶硅拉晶炉市场前景预测报告</dc:subject>
  <dc:title>2011-2015年中国单晶硅拉晶炉市场前景预测报告</dc:title>
  <cp:keywords>2011-2015年中国单晶硅拉晶炉市场前景预测报告</cp:keywords>
  <dc:description>2011-2015年中国单晶硅拉晶炉市场前景预测报告</dc:description>
</cp:coreProperties>
</file>