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975fe975a466f" w:history="1">
              <w:r>
                <w:rPr>
                  <w:rStyle w:val="Hyperlink"/>
                </w:rPr>
                <w:t>2011-2015年中国塔机产业运行走势及投资前景研究报告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975fe975a466f" w:history="1">
              <w:r>
                <w:rPr>
                  <w:rStyle w:val="Hyperlink"/>
                </w:rPr>
                <w:t>2011-2015年中国塔机产业运行走势及投资前景研究报告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975fe975a466f" w:history="1">
                <w:r>
                  <w:rPr>
                    <w:rStyle w:val="Hyperlink"/>
                  </w:rPr>
                  <w:t>https://www.20087.com/2011-06/R_2011_2015tajichanyeyunxingzoushijito.html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2010-2011年世界塔机工业运行整体情况分析</w:t>
      </w:r>
      <w:r>
        <w:rPr>
          <w:rFonts w:hint="eastAsia"/>
        </w:rPr>
        <w:br/>
      </w:r>
      <w:r>
        <w:rPr>
          <w:rFonts w:hint="eastAsia"/>
        </w:rPr>
        <w:t>　　第一节 2010-2011年世界塔机发展形势分析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2010-2011年世界汽车式塔式起重机发展现状分析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一、国外汽车式塔式起重机的发展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2011-2015年世界塔机工业发展趋势预测分析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2010-2011年中国塔机行业运行环境分析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2010-2011年中国塔机行业社会环境分析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2010-2011年中国塔机行业发展现状分析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2010-2011年中国塔机行业发展特征分析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二、中国塔机市场需求分析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第二节 2010-2011年中国塔机工业存在的主要问题分析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三、生管理中存在的问题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2010-2011年中国塔机工业出口态势分析</w:t>
      </w:r>
      <w:r>
        <w:rPr>
          <w:rFonts w:hint="eastAsia"/>
        </w:rPr>
        <w:br/>
      </w:r>
      <w:r>
        <w:rPr>
          <w:rFonts w:hint="eastAsia"/>
        </w:rPr>
        <w:t>　　第一节 2010-2011年中国塔机工业出口影响因素分析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2010-2011年中国塔机出口机会分析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2010-2011年中国塔机企业出口注意的问题分析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2008-2010年中国塔机市场进出口数据分析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2008-2010年中国塔机出口统计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2008-2010年中国塔机进口统计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2008-2010年中国塔机进出口价格对比</w:t>
      </w:r>
      <w:r>
        <w:rPr>
          <w:rFonts w:hint="eastAsia"/>
        </w:rPr>
        <w:br/>
      </w:r>
      <w:r>
        <w:rPr>
          <w:rFonts w:hint="eastAsia"/>
        </w:rPr>
        <w:t>　　第四节 中国塔机进出口主要来源地及出口目的地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2004-2011年中国起重运输设备制造行业主要经济运行数据监测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2010-2011年中国起重运输设备制造行业应收账款分析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2010-2011年中国塔机租赁业发展现状分析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2010-2011年中国香港塔机租赁业市场分析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2010-2011年中建正和塔机租赁市场分析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2010-2011年中国塔机工业竞争格局分析</w:t>
      </w:r>
      <w:r>
        <w:rPr>
          <w:rFonts w:hint="eastAsia"/>
        </w:rPr>
        <w:br/>
      </w:r>
      <w:r>
        <w:rPr>
          <w:rFonts w:hint="eastAsia"/>
        </w:rPr>
        <w:t>　　第一节 2005-2009年中国塔机行业集中度分析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一、起重机生产企业分布</w:t>
      </w:r>
      <w:r>
        <w:rPr>
          <w:rFonts w:hint="eastAsia"/>
        </w:rPr>
        <w:br/>
      </w:r>
      <w:r>
        <w:rPr>
          <w:rFonts w:hint="eastAsia"/>
        </w:rPr>
        <w:t>　　　　二、企业销量集中分析</w:t>
      </w:r>
      <w:r>
        <w:rPr>
          <w:rFonts w:hint="eastAsia"/>
        </w:rPr>
        <w:br/>
      </w:r>
      <w:r>
        <w:rPr>
          <w:rFonts w:hint="eastAsia"/>
        </w:rPr>
        <w:t>　　第二节 2010-2011年中国塔机行业竞争态势分析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2010-2011年中国塔机行业竞争策略分析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2010-2011年中国重点塔机企业竞争力与关键性数据分析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华夏集团有限公司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2010-2011年中国工程起重机市场概况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2010-2011年中国工程起重机竞争格局分析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2011-2015年中国塔机行业投资风险预警分析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2011-2015年中国塔机行业投资策略分析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2008-2010年中国塔机出口统计</w:t>
      </w:r>
      <w:r>
        <w:rPr>
          <w:rFonts w:hint="eastAsia"/>
        </w:rPr>
        <w:br/>
      </w:r>
      <w:r>
        <w:rPr>
          <w:rFonts w:hint="eastAsia"/>
        </w:rPr>
        <w:t>　　图表 2008-2010年中国塔机进口统计</w:t>
      </w:r>
      <w:r>
        <w:rPr>
          <w:rFonts w:hint="eastAsia"/>
        </w:rPr>
        <w:br/>
      </w:r>
      <w:r>
        <w:rPr>
          <w:rFonts w:hint="eastAsia"/>
        </w:rPr>
        <w:t>　　图表 2008-2010年中国塔机进出口价格对比</w:t>
      </w:r>
      <w:r>
        <w:rPr>
          <w:rFonts w:hint="eastAsia"/>
        </w:rPr>
        <w:br/>
      </w:r>
      <w:r>
        <w:rPr>
          <w:rFonts w:hint="eastAsia"/>
        </w:rPr>
        <w:t>　　图表 中国塔机进出口主要来源地及出口目的地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2004-2011年中国起重运输设备制造行业盈利能力指标统计表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2008-2011年长沙中联重工科技发展股份有限公司盈利能力分析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江麓机电科技有限公司资产运行指标状况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江麓机电科技有限公司资产负债能力指标分析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江麓机电科技有限公司销售收入情况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江麓机电科技有限公司成本费用构成情况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华夏集团有限公司盈利指标情况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华夏集团有限公司资产运行指标状况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华夏集团有限公司资产负债能力指标分析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华夏集团有限公司盈利能力情况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华夏集团有限公司销售收入情况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华夏集团有限公司成本费用构成情况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2011-2015年中国塔机供给预测分析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2011-2015年中国塔机需求预测分析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2011-2015年中国塔机进出口形势预测分析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2011-2015年中国塔机行业市场盈利能力预测分析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975fe975a466f" w:history="1">
        <w:r>
          <w:rPr>
            <w:rStyle w:val="Hyperlink"/>
          </w:rPr>
          <w:t>2011-2015年中国塔机产业运行走势及投资前景研究报告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975fe975a466f" w:history="1">
        <w:r>
          <w:rPr>
            <w:rStyle w:val="Hyperlink"/>
          </w:rPr>
          <w:t>https://www.20087.com/2011-06/R_2011_2015tajichanyeyunxingzoushijito.html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f02d5a01402b" w:history="1">
      <w:r>
        <w:rPr>
          <w:rStyle w:val="Hyperlink"/>
        </w:rPr>
        <w:t>2011-2015年中国塔机产业运行走势及投资前景研究报告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jichanyeyunxingzoushijito.html" TargetMode="External" Id="R2a1975fe975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jichanyeyunxingzoushijito.html" TargetMode="External" Id="Ra358f02d5a0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2011-06-17T02:51:00Z</dcterms:created>
  <dcterms:modified xsi:type="dcterms:W3CDTF">2011-06-17T03:51:00Z</dcterms:modified>
  <dc:subject>2011-2015年中国塔机产业运行走势及投资前景研究报告</dc:subject>
  <dc:title>2011-2015年中国塔机产业运行走势及投资前景研究报告</dc:title>
  <cp:keywords>2011-2015年中国塔机产业运行走势及投资前景研究报告</cp:keywords>
  <dc:description>2011-2015年中国塔机产业运行走势及投资前景研究报告</dc:description>
</cp:coreProperties>
</file>