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69121dcc648f8" w:history="1">
              <w:r>
                <w:rPr>
                  <w:rStyle w:val="Hyperlink"/>
                </w:rPr>
                <w:t>2011-2015年中国民用通信天线市场产销预测与投资前景预测报告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69121dcc648f8" w:history="1">
              <w:r>
                <w:rPr>
                  <w:rStyle w:val="Hyperlink"/>
                </w:rPr>
                <w:t>2011-2015年中国民用通信天线市场产销预测与投资前景预测报告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69121dcc648f8" w:history="1">
                <w:r>
                  <w:rPr>
                    <w:rStyle w:val="Hyperlink"/>
                  </w:rPr>
                  <w:t>https://www.20087.com/2011-06/R_2011_2015minyongtongxintianxianshich.html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2010-2011年世界民用通信天线行业整体运营状况分析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2010-2011年世界天线行业运行环境分析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2010-2011年世界民用通信天线行业运行格局</w:t>
      </w:r>
      <w:r>
        <w:rPr>
          <w:rFonts w:hint="eastAsia"/>
        </w:rPr>
        <w:br/>
      </w:r>
      <w:r>
        <w:rPr>
          <w:rFonts w:hint="eastAsia"/>
        </w:rPr>
        <w:t>　　　　一、世界民用通信天线市场特征分析</w:t>
      </w:r>
      <w:r>
        <w:rPr>
          <w:rFonts w:hint="eastAsia"/>
        </w:rPr>
        <w:br/>
      </w:r>
      <w:r>
        <w:rPr>
          <w:rFonts w:hint="eastAsia"/>
        </w:rPr>
        <w:t>　　　　二、世界民用通信天线技术进展</w:t>
      </w:r>
      <w:r>
        <w:rPr>
          <w:rFonts w:hint="eastAsia"/>
        </w:rPr>
        <w:br/>
      </w:r>
      <w:r>
        <w:rPr>
          <w:rFonts w:hint="eastAsia"/>
        </w:rPr>
        <w:t>　　　　三、世界民用通信天线市场发展动态分析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2010-2011年世界民用通信天线品牌主要国家分析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2011-2015年世界民用通信天线行业发展趋势分析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2010-2011年中国民用通信天线行业市场发展环境解析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2010-2011年中国民用通信天线市场政策环境分析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一、电力系统微波通信运行管理规程</w:t>
      </w:r>
      <w:r>
        <w:rPr>
          <w:rFonts w:hint="eastAsia"/>
        </w:rPr>
        <w:br/>
      </w:r>
      <w:r>
        <w:rPr>
          <w:rFonts w:hint="eastAsia"/>
        </w:rPr>
        <w:t>　　　　二、微波和超短波通信设备辐射安全要求</w:t>
      </w:r>
      <w:r>
        <w:rPr>
          <w:rFonts w:hint="eastAsia"/>
        </w:rPr>
        <w:br/>
      </w:r>
      <w:r>
        <w:rPr>
          <w:rFonts w:hint="eastAsia"/>
        </w:rPr>
        <w:t>　　　　三、广东出台治理电信市场工作实施细则（试行）</w:t>
      </w:r>
      <w:r>
        <w:rPr>
          <w:rFonts w:hint="eastAsia"/>
        </w:rPr>
        <w:br/>
      </w:r>
      <w:r>
        <w:rPr>
          <w:rFonts w:hint="eastAsia"/>
        </w:rPr>
        <w:t>　　第三节 2010-2011年中国民用通信天线市场技术环境分析</w:t>
      </w:r>
      <w:r>
        <w:rPr>
          <w:rFonts w:hint="eastAsia"/>
        </w:rPr>
        <w:br/>
      </w:r>
      <w:r>
        <w:rPr>
          <w:rFonts w:hint="eastAsia"/>
        </w:rPr>
        <w:t>　　　　一、超宽带通信中的天线技术</w:t>
      </w:r>
      <w:r>
        <w:rPr>
          <w:rFonts w:hint="eastAsia"/>
        </w:rPr>
        <w:br/>
      </w:r>
      <w:r>
        <w:rPr>
          <w:rFonts w:hint="eastAsia"/>
        </w:rPr>
        <w:t>　　　　二、基站天线及其新技术发展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2010-2011年中国民用通信天线行业市场运行态势剖析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2010-2011年中国民用通信天线行业动态分析</w:t>
      </w:r>
      <w:r>
        <w:rPr>
          <w:rFonts w:hint="eastAsia"/>
        </w:rPr>
        <w:br/>
      </w:r>
      <w:r>
        <w:rPr>
          <w:rFonts w:hint="eastAsia"/>
        </w:rPr>
        <w:t>　　　　一、DigiCome数码通信展关注通信终端及手机增值</w:t>
      </w:r>
      <w:r>
        <w:rPr>
          <w:rFonts w:hint="eastAsia"/>
        </w:rPr>
        <w:br/>
      </w:r>
      <w:r>
        <w:rPr>
          <w:rFonts w:hint="eastAsia"/>
        </w:rPr>
        <w:t>　　　　二、中国为委内瑞拉发射的通信卫星在西昌升空</w:t>
      </w:r>
      <w:r>
        <w:rPr>
          <w:rFonts w:hint="eastAsia"/>
        </w:rPr>
        <w:br/>
      </w:r>
      <w:r>
        <w:rPr>
          <w:rFonts w:hint="eastAsia"/>
        </w:rPr>
        <w:t>　　　　三、海天：领跑移动通信天线市场</w:t>
      </w:r>
      <w:r>
        <w:rPr>
          <w:rFonts w:hint="eastAsia"/>
        </w:rPr>
        <w:br/>
      </w:r>
      <w:r>
        <w:rPr>
          <w:rFonts w:hint="eastAsia"/>
        </w:rPr>
        <w:t>　　第二节 2010-2011年中国民用通信天线造业运行现状综述</w:t>
      </w:r>
      <w:r>
        <w:rPr>
          <w:rFonts w:hint="eastAsia"/>
        </w:rPr>
        <w:br/>
      </w:r>
      <w:r>
        <w:rPr>
          <w:rFonts w:hint="eastAsia"/>
        </w:rPr>
        <w:t>　　　　一、天线行业主要特征分析</w:t>
      </w:r>
      <w:r>
        <w:rPr>
          <w:rFonts w:hint="eastAsia"/>
        </w:rPr>
        <w:br/>
      </w:r>
      <w:r>
        <w:rPr>
          <w:rFonts w:hint="eastAsia"/>
        </w:rPr>
        <w:t>　　　　二、国产品牌天线市场份额也不断扩大</w:t>
      </w:r>
      <w:r>
        <w:rPr>
          <w:rFonts w:hint="eastAsia"/>
        </w:rPr>
        <w:br/>
      </w:r>
      <w:r>
        <w:rPr>
          <w:rFonts w:hint="eastAsia"/>
        </w:rPr>
        <w:t>　　　　三、国产品牌通信天线已经和国际的中上水平相当</w:t>
      </w:r>
      <w:r>
        <w:rPr>
          <w:rFonts w:hint="eastAsia"/>
        </w:rPr>
        <w:br/>
      </w:r>
      <w:r>
        <w:rPr>
          <w:rFonts w:hint="eastAsia"/>
        </w:rPr>
        <w:t>　　第三节 2010-2011年中国民用通信天线存在的问题分析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2006-2010年中国民用通信天线制造行业主要数据监测分析（4011）</w:t>
      </w:r>
      <w:r>
        <w:rPr>
          <w:rFonts w:hint="eastAsia"/>
        </w:rPr>
        <w:br/>
      </w:r>
      <w:r>
        <w:rPr>
          <w:rFonts w:hint="eastAsia"/>
        </w:rPr>
        <w:t>　　第一节 2006-2010年11月份中国民用通信天线制造行业规模分析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2010年11月份中国民用通信天线制造行业结构分析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2006-2010年11月份中国民用通信天线制造行业产值分析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2006-2010年11月份中国民用通信天线制造行业成本费用分析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2006-2010年11月份中国民用通信天线制造行业盈利能力分析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2010-2011年中国民用通信天线市场动营态势分析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2010-2011年中国民用通信天线市场供需分析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2010-2011年中国民用通信天线市场价格分析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2010-2011年中国民用通信天线市场重点产品运行分析</w:t>
      </w:r>
      <w:r>
        <w:rPr>
          <w:rFonts w:hint="eastAsia"/>
        </w:rPr>
        <w:br/>
      </w:r>
      <w:r>
        <w:rPr>
          <w:rFonts w:hint="eastAsia"/>
        </w:rPr>
        <w:t>　　　　一、微波通信天线分析</w:t>
      </w:r>
      <w:r>
        <w:rPr>
          <w:rFonts w:hint="eastAsia"/>
        </w:rPr>
        <w:br/>
      </w:r>
      <w:r>
        <w:rPr>
          <w:rFonts w:hint="eastAsia"/>
        </w:rPr>
        <w:t>　　　　二、基站天线分析</w:t>
      </w:r>
      <w:r>
        <w:rPr>
          <w:rFonts w:hint="eastAsia"/>
        </w:rPr>
        <w:br/>
      </w:r>
      <w:r>
        <w:rPr>
          <w:rFonts w:hint="eastAsia"/>
        </w:rPr>
        <w:t>　　　　三、八木天线分析</w:t>
      </w:r>
      <w:r>
        <w:rPr>
          <w:rFonts w:hint="eastAsia"/>
        </w:rPr>
        <w:br/>
      </w:r>
      <w:r>
        <w:rPr>
          <w:rFonts w:hint="eastAsia"/>
        </w:rPr>
        <w:t>　　　　四、终端天线分析</w:t>
      </w:r>
      <w:r>
        <w:rPr>
          <w:rFonts w:hint="eastAsia"/>
        </w:rPr>
        <w:br/>
      </w:r>
      <w:r>
        <w:rPr>
          <w:rFonts w:hint="eastAsia"/>
        </w:rPr>
        <w:t>　　　　五、直放站模块及滤波器分析</w:t>
      </w:r>
      <w:r>
        <w:rPr>
          <w:rFonts w:hint="eastAsia"/>
        </w:rPr>
        <w:br/>
      </w:r>
      <w:r>
        <w:rPr>
          <w:rFonts w:hint="eastAsia"/>
        </w:rPr>
        <w:t>　　　　六、WIMAX天线</w:t>
      </w:r>
      <w:r>
        <w:rPr>
          <w:rFonts w:hint="eastAsia"/>
        </w:rPr>
        <w:br/>
      </w:r>
      <w:r>
        <w:rPr>
          <w:rFonts w:hint="eastAsia"/>
        </w:rPr>
        <w:t>　　　　七、3G天线</w:t>
      </w:r>
      <w:r>
        <w:rPr>
          <w:rFonts w:hint="eastAsia"/>
        </w:rPr>
        <w:br/>
      </w:r>
      <w:r>
        <w:rPr>
          <w:rFonts w:hint="eastAsia"/>
        </w:rPr>
        <w:t>　　　　八、TD-SCDMA</w:t>
      </w:r>
      <w:r>
        <w:rPr>
          <w:rFonts w:hint="eastAsia"/>
        </w:rPr>
        <w:br/>
      </w:r>
      <w:r>
        <w:rPr>
          <w:rFonts w:hint="eastAsia"/>
        </w:rPr>
        <w:t>　　第一节 2006-2009年中国收音机、电视机天线进口数据分析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2006-2009年中国收音机、电视机天线出口数据分析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2006-2009年中国收音机、电视机天线进出口平均单价分析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2006-2009年中国收音机、电视机天线进出口国家及地区分析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2006-2009年中国无线电话广播电视用天线进口数据分析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2006-2009年中国无线电话广播电视用天线出口数据分析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2006-2009年中国无线电话广播电视用天线进出口平均单价分析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2006-2009年中国无线电话广播电视用天线进出口国家及地区分析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2010-2011年中国民用通信天线市场竞争格局透析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2010-2011年中国民用通信天线行业竞争现状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二、民用通信天线区域集中度分析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2010-2011年中国民用通信天线企业提升竞争力策略分析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第一节 ANDREW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RFS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Powerwave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2010-2011年中国民用通信天线优势企业竞争力及关键性数据分析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上海安费诺永亿通讯电子有限公司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澳科思通信科技（广州）有限公司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2010-2011年中国天线行业产业链运行走势分析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2010-2011年中国天线产业链发展环境分析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一、TPEE（海翠）原料</w:t>
      </w:r>
      <w:r>
        <w:rPr>
          <w:rFonts w:hint="eastAsia"/>
        </w:rPr>
        <w:br/>
      </w:r>
      <w:r>
        <w:rPr>
          <w:rFonts w:hint="eastAsia"/>
        </w:rPr>
        <w:t>　　　　二、黄铜棒</w:t>
      </w:r>
      <w:r>
        <w:rPr>
          <w:rFonts w:hint="eastAsia"/>
        </w:rPr>
        <w:br/>
      </w:r>
      <w:r>
        <w:rPr>
          <w:rFonts w:hint="eastAsia"/>
        </w:rPr>
        <w:t>　　　　三、铁丝</w:t>
      </w:r>
      <w:r>
        <w:rPr>
          <w:rFonts w:hint="eastAsia"/>
        </w:rPr>
        <w:br/>
      </w:r>
      <w:r>
        <w:rPr>
          <w:rFonts w:hint="eastAsia"/>
        </w:rPr>
        <w:t>　　第三节 2010-2011年天线下游行业的发展对天线需求的影响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一、移动通信产业为网络优化覆盖市场继续增长提供了保障</w:t>
      </w:r>
      <w:r>
        <w:rPr>
          <w:rFonts w:hint="eastAsia"/>
        </w:rPr>
        <w:br/>
      </w:r>
      <w:r>
        <w:rPr>
          <w:rFonts w:hint="eastAsia"/>
        </w:rPr>
        <w:t>　　　　二、市场竞争促进运营商扩大网络优化覆盖的投入</w:t>
      </w:r>
      <w:r>
        <w:rPr>
          <w:rFonts w:hint="eastAsia"/>
        </w:rPr>
        <w:br/>
      </w:r>
      <w:r>
        <w:rPr>
          <w:rFonts w:hint="eastAsia"/>
        </w:rPr>
        <w:t>　　　　三、产业政策鼓励</w:t>
      </w:r>
      <w:r>
        <w:rPr>
          <w:rFonts w:hint="eastAsia"/>
        </w:rPr>
        <w:br/>
      </w:r>
      <w:r>
        <w:rPr>
          <w:rFonts w:hint="eastAsia"/>
        </w:rPr>
        <w:t>　　　　四、移动运营商的新增投资</w:t>
      </w:r>
      <w:r>
        <w:rPr>
          <w:rFonts w:hint="eastAsia"/>
        </w:rPr>
        <w:br/>
      </w:r>
      <w:r>
        <w:rPr>
          <w:rFonts w:hint="eastAsia"/>
        </w:rPr>
        <w:t>　　　　五、新的移动通信技术和网络的出现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2011-2015年中国民用通信天线行业发展趋势与前景展望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一、卫星天线的发展前景分析</w:t>
      </w:r>
      <w:r>
        <w:rPr>
          <w:rFonts w:hint="eastAsia"/>
        </w:rPr>
        <w:br/>
      </w:r>
      <w:r>
        <w:rPr>
          <w:rFonts w:hint="eastAsia"/>
        </w:rPr>
        <w:t>　　　　二、VSAT卫星通信网的发展前景</w:t>
      </w:r>
      <w:r>
        <w:rPr>
          <w:rFonts w:hint="eastAsia"/>
        </w:rPr>
        <w:br/>
      </w:r>
      <w:r>
        <w:rPr>
          <w:rFonts w:hint="eastAsia"/>
        </w:rPr>
        <w:t>　　　　三、卫星通信前景展望</w:t>
      </w:r>
      <w:r>
        <w:rPr>
          <w:rFonts w:hint="eastAsia"/>
        </w:rPr>
        <w:br/>
      </w:r>
      <w:r>
        <w:rPr>
          <w:rFonts w:hint="eastAsia"/>
        </w:rPr>
        <w:t>　　　　四、未来国内市场扩容和组网的计划也将由国内品牌主导</w:t>
      </w:r>
      <w:r>
        <w:rPr>
          <w:rFonts w:hint="eastAsia"/>
        </w:rPr>
        <w:br/>
      </w:r>
      <w:r>
        <w:rPr>
          <w:rFonts w:hint="eastAsia"/>
        </w:rPr>
        <w:t>　　　　五、中国民用通信技术的发展方向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2011-2015年中国民用通信天线行业市场预测分析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2011-2015年中国民用通信天线市场盈利预测分析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2011-2015年中国民用通信天线投资战略研究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2010-2011年中国民用通信天线行业投资概况</w:t>
      </w:r>
      <w:r>
        <w:rPr>
          <w:rFonts w:hint="eastAsia"/>
        </w:rPr>
        <w:br/>
      </w:r>
      <w:r>
        <w:rPr>
          <w:rFonts w:hint="eastAsia"/>
        </w:rPr>
        <w:t>　　　　一、民用通信天线投资特性</w:t>
      </w:r>
      <w:r>
        <w:rPr>
          <w:rFonts w:hint="eastAsia"/>
        </w:rPr>
        <w:br/>
      </w:r>
      <w:r>
        <w:rPr>
          <w:rFonts w:hint="eastAsia"/>
        </w:rPr>
        <w:t>　　　　二、民用通信天线投资价值研究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2010年中国民用通信天线制造行业不同类型企业数量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2010年中国民用通信天线制造行业不同所有制企业数量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2010年中国民用通信天线制造行业不同类型销售收入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2010年中国民用通信天线制造行业不同所有制销售收入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2006-2010年11月份中国民用通信天线制造行业主要盈利能力指标分析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2006-2009年中国收音机、电视机天线进口数量分析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2006-2009年中国收音机、电视机天线进口金额分析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2006-2009年中国收音机、电视机天线出口数量分析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2006-2009年中国收音机、电视机天线出口金额分析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2006-2009年中国收音机、电视机天线进出口平均单价分析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2006-2009年中国收音机、电视机天线进口国家及地区分析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2006-2009年中国收音机、电视机天线出口国家及地区分析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2006-2009年中国无线电话广播电视用天线进口数量分析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2006-2009年中国无线电话广播电视用天线进口金额分析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2006-2009年中国无线电话广播电视用天线出口数量分析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2006-2009年中国无线电话广播电视用天线出口金额分析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2006-2009年中国无线电话广播电视用天线进出口平均单价分析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2006-2009年中国无线电话广播电视用天线进口国家及地区分析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2006-2009年中国无线电话广播电视用天线出口国家及地区分析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69121dcc648f8" w:history="1">
        <w:r>
          <w:rPr>
            <w:rStyle w:val="Hyperlink"/>
          </w:rPr>
          <w:t>2011-2015年中国民用通信天线市场产销预测与投资前景预测报告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69121dcc648f8" w:history="1">
        <w:r>
          <w:rPr>
            <w:rStyle w:val="Hyperlink"/>
          </w:rPr>
          <w:t>https://www.20087.com/2011-06/R_2011_2015minyongtongxintianxianshich.html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2f69831b408e" w:history="1">
      <w:r>
        <w:rPr>
          <w:rStyle w:val="Hyperlink"/>
        </w:rPr>
        <w:t>2011-2015年中国民用通信天线市场产销预测与投资前景预测报告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nyongtongxintianxianshich.html" TargetMode="External" Id="R3a069121dcc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nyongtongxintianxianshich.html" TargetMode="External" Id="R67a92f69831b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2011-06-07T06:37:00Z</dcterms:created>
  <dcterms:modified xsi:type="dcterms:W3CDTF">2011-06-07T07:37:00Z</dcterms:modified>
  <dc:subject>2011-2015年中国民用通信天线市场产销预测与投资前景预测报告</dc:subject>
  <dc:title>2011-2015年中国民用通信天线市场产销预测与投资前景预测报告</dc:title>
  <cp:keywords>2011-2015年中国民用通信天线市场产销预测与投资前景预测报告</cp:keywords>
  <dc:description>2011-2015年中国民用通信天线市场产销预测与投资前景预测报告</dc:description>
</cp:coreProperties>
</file>