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cf242b8444740" w:history="1">
              <w:r>
                <w:rPr>
                  <w:rStyle w:val="Hyperlink"/>
                </w:rPr>
                <w:t>2011-2015年中国特高压电网行业运行新动态与战略咨询报告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cf242b8444740" w:history="1">
              <w:r>
                <w:rPr>
                  <w:rStyle w:val="Hyperlink"/>
                </w:rPr>
                <w:t>2011-2015年中国特高压电网行业运行新动态与战略咨询报告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cf242b8444740" w:history="1">
                <w:r>
                  <w:rPr>
                    <w:rStyle w:val="Hyperlink"/>
                  </w:rPr>
                  <w:t>https://www.20087.com/2011-06/R_2011_2015tegaoyadianwangxingyeyunxin475.html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fcf242b8444740" w:history="1">
        <w:r>
          <w:rPr>
            <w:rStyle w:val="Hyperlink"/>
          </w:rPr>
          <w:t>2011-2015年中国特高压电网行业运行新动态与战略咨询报告</w:t>
        </w:r>
      </w:hyperlink>
      <w:r>
        <w:rPr>
          <w:rFonts w:hint="eastAsia"/>
        </w:rPr>
        <w:t>》基于多年监测调研数据，结合特高压电网行业现状与发展前景，全面分析了特高压电网市场需求、市场规模、产业链构成、价格机制以及特高压电网细分市场特性。特高压电网报告客观评估了市场前景，预测了发展趋势，深入分析了品牌竞争、市场集中度及特高压电网重点企业运营状况。同时，特高压电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1.1 　特高压电网的定义</w:t>
      </w:r>
      <w:r>
        <w:rPr>
          <w:rFonts w:hint="eastAsia"/>
        </w:rPr>
        <w:br/>
      </w:r>
      <w:r>
        <w:rPr>
          <w:rFonts w:hint="eastAsia"/>
        </w:rPr>
        <w:t>　　1.2 　特高压电网的基本条件</w:t>
      </w:r>
      <w:r>
        <w:rPr>
          <w:rFonts w:hint="eastAsia"/>
        </w:rPr>
        <w:br/>
      </w:r>
      <w:r>
        <w:rPr>
          <w:rFonts w:hint="eastAsia"/>
        </w:rPr>
        <w:t>　　1.3 　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2.1 　特高压电网建设的规模效益</w:t>
      </w:r>
      <w:r>
        <w:rPr>
          <w:rFonts w:hint="eastAsia"/>
        </w:rPr>
        <w:br/>
      </w:r>
      <w:r>
        <w:rPr>
          <w:rFonts w:hint="eastAsia"/>
        </w:rPr>
        <w:t>　　2.2 　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2.3 　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2.4 　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2.5 　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2.6 　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2010年国际特高压电网的发展动态分析</w:t>
      </w:r>
      <w:r>
        <w:rPr>
          <w:rFonts w:hint="eastAsia"/>
        </w:rPr>
        <w:br/>
      </w:r>
      <w:r>
        <w:rPr>
          <w:rFonts w:hint="eastAsia"/>
        </w:rPr>
        <w:t>　　3.1 　世界特高压输电网发展概述</w:t>
      </w:r>
      <w:r>
        <w:rPr>
          <w:rFonts w:hint="eastAsia"/>
        </w:rPr>
        <w:br/>
      </w:r>
      <w:r>
        <w:rPr>
          <w:rFonts w:hint="eastAsia"/>
        </w:rPr>
        <w:t>　　　　3.1.1 　世界特高压输电网的发展历程</w:t>
      </w:r>
      <w:r>
        <w:rPr>
          <w:rFonts w:hint="eastAsia"/>
        </w:rPr>
        <w:br/>
      </w:r>
      <w:r>
        <w:rPr>
          <w:rFonts w:hint="eastAsia"/>
        </w:rPr>
        <w:t>　　　　3.1.2 　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3.1.3 　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3.2 　2010年世界特高压电网主要国家分析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3.2.1 日本特高压电网发展的概况</w:t>
      </w:r>
      <w:r>
        <w:rPr>
          <w:rFonts w:hint="eastAsia"/>
        </w:rPr>
        <w:br/>
      </w:r>
      <w:r>
        <w:rPr>
          <w:rFonts w:hint="eastAsia"/>
        </w:rPr>
        <w:t>　　　　3.2.2 　印度特高压电网的发展</w:t>
      </w:r>
      <w:r>
        <w:rPr>
          <w:rFonts w:hint="eastAsia"/>
        </w:rPr>
        <w:br/>
      </w:r>
      <w:r>
        <w:rPr>
          <w:rFonts w:hint="eastAsia"/>
        </w:rPr>
        <w:t>　　　　3.2.3 　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　　3.2.4 　乌克兰超、特高压电网技术的发展</w:t>
      </w:r>
      <w:r>
        <w:rPr>
          <w:rFonts w:hint="eastAsia"/>
        </w:rPr>
        <w:br/>
      </w:r>
      <w:r>
        <w:rPr>
          <w:rFonts w:hint="eastAsia"/>
        </w:rPr>
        <w:t>　　3.3 2011-2015年世界特高压电网产业发展趋势分析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2010年中国特高压电网的发展概况</w:t>
      </w:r>
      <w:r>
        <w:rPr>
          <w:rFonts w:hint="eastAsia"/>
        </w:rPr>
        <w:br/>
      </w:r>
      <w:r>
        <w:rPr>
          <w:rFonts w:hint="eastAsia"/>
        </w:rPr>
        <w:t>　　4.1 2010年中国特高压电网发展状况分析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4.1.1 　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　　4.1.2 　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4.1.3 　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　　4.1.4 　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t>　　　　4.1.5 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4.1.6 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4.2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　　4.2.1 　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4.2.2 　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　　4.2.3 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4.3 2010年中国特高压电网发展存在问题分析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5.1 　湖南投巨资建设特高压电网</w:t>
      </w:r>
      <w:r>
        <w:rPr>
          <w:rFonts w:hint="eastAsia"/>
        </w:rPr>
        <w:br/>
      </w:r>
      <w:r>
        <w:rPr>
          <w:rFonts w:hint="eastAsia"/>
        </w:rPr>
        <w:t>　　5.2 　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5.3 　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5.4 　2010年山西通过特高压电网的外送电量情况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5.5 　重庆电网建设进入特高压时期</w:t>
      </w:r>
      <w:r>
        <w:rPr>
          <w:rFonts w:hint="eastAsia"/>
        </w:rPr>
        <w:br/>
      </w:r>
      <w:r>
        <w:rPr>
          <w:rFonts w:hint="eastAsia"/>
        </w:rPr>
        <w:t>　　5.6 　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6.1 　特变电工股份有限公司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　许继电气股份有限公司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　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　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6.5 　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t>　　6.6 　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企业主要经济指标分析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企业偿债能力分析</w:t>
      </w:r>
      <w:r>
        <w:rPr>
          <w:rFonts w:hint="eastAsia"/>
        </w:rPr>
        <w:br/>
      </w:r>
      <w:r>
        <w:rPr>
          <w:rFonts w:hint="eastAsia"/>
        </w:rPr>
        <w:t>　　　　6.6.5 企业运营能力分析</w:t>
      </w:r>
      <w:r>
        <w:rPr>
          <w:rFonts w:hint="eastAsia"/>
        </w:rPr>
        <w:br/>
      </w:r>
      <w:r>
        <w:rPr>
          <w:rFonts w:hint="eastAsia"/>
        </w:rPr>
        <w:t>　　　　6.6.6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7.1 　2011-2015年中国特高压电网的发展预测</w:t>
      </w:r>
      <w:r>
        <w:rPr>
          <w:rFonts w:hint="eastAsia"/>
        </w:rPr>
        <w:br/>
      </w:r>
      <w:r>
        <w:rPr>
          <w:rFonts w:hint="eastAsia"/>
        </w:rPr>
        <w:t>　　　　7.1.1 　十二五期间我国特高压电网的发展方向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　　7.1.2 　十二五期间特高压建设将步入快速发展阶段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　　7.1.3 　十二五期间我国特高压电网投资预测</w:t>
      </w:r>
      <w:r>
        <w:rPr>
          <w:rFonts w:hint="eastAsia"/>
        </w:rPr>
        <w:br/>
      </w:r>
      <w:r>
        <w:rPr>
          <w:rFonts w:hint="eastAsia"/>
        </w:rPr>
        <w:t>　　7.2 　2011-2015年中国特高压电网产业前景展望分析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7.2.1 　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7.2.2 　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7.2.3 　我国电网技术的未来取向</w:t>
      </w:r>
      <w:r>
        <w:rPr>
          <w:rFonts w:hint="eastAsia"/>
        </w:rPr>
        <w:br/>
      </w:r>
      <w:r>
        <w:rPr>
          <w:rFonts w:hint="eastAsia"/>
        </w:rPr>
        <w:t>　　7.3 　2011-2015年中国特高压电网产业盈利预测分析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2011-2015年中国特高压电网产业投资机会与风险分析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8.1 　2011-2015年中国特高压电网的投资机会</w:t>
      </w:r>
      <w:r>
        <w:rPr>
          <w:rFonts w:hint="eastAsia"/>
        </w:rPr>
        <w:br/>
      </w:r>
      <w:r>
        <w:rPr>
          <w:rFonts w:hint="eastAsia"/>
        </w:rPr>
        <w:t>　　　　8.1.1 　特高压电网建设刻不容缓</w:t>
      </w:r>
      <w:r>
        <w:rPr>
          <w:rFonts w:hint="eastAsia"/>
        </w:rPr>
        <w:br/>
      </w:r>
      <w:r>
        <w:rPr>
          <w:rFonts w:hint="eastAsia"/>
        </w:rPr>
        <w:t>　　　　8.1.2 　政策倾向特高压电网建设</w:t>
      </w:r>
      <w:r>
        <w:rPr>
          <w:rFonts w:hint="eastAsia"/>
        </w:rPr>
        <w:br/>
      </w:r>
      <w:r>
        <w:rPr>
          <w:rFonts w:hint="eastAsia"/>
        </w:rPr>
        <w:t>　　8.2 2011-2015年中国电网投资风险与防范措施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8.2.1 自然灾害风险</w:t>
      </w:r>
      <w:r>
        <w:rPr>
          <w:rFonts w:hint="eastAsia"/>
        </w:rPr>
        <w:br/>
      </w:r>
      <w:r>
        <w:rPr>
          <w:rFonts w:hint="eastAsia"/>
        </w:rPr>
        <w:t>　　　　8.2.2 电网行业的意外事故风险</w:t>
      </w:r>
      <w:r>
        <w:rPr>
          <w:rFonts w:hint="eastAsia"/>
        </w:rPr>
        <w:br/>
      </w:r>
      <w:r>
        <w:rPr>
          <w:rFonts w:hint="eastAsia"/>
        </w:rPr>
        <w:t>　　　　8.2.3 其他风险</w:t>
      </w:r>
      <w:r>
        <w:rPr>
          <w:rFonts w:hint="eastAsia"/>
        </w:rPr>
        <w:br/>
      </w:r>
      <w:r>
        <w:rPr>
          <w:rFonts w:hint="eastAsia"/>
        </w:rPr>
        <w:t>　　　　8.2.4 电网风险防范措施分析</w:t>
      </w:r>
      <w:r>
        <w:rPr>
          <w:rFonts w:hint="eastAsia"/>
        </w:rPr>
        <w:br/>
      </w:r>
      <w:r>
        <w:rPr>
          <w:rFonts w:hint="eastAsia"/>
        </w:rPr>
        <w:t>　　8.3 2011-2015年中国电网产业投资基金</w:t>
      </w:r>
      <w:r>
        <w:rPr>
          <w:rFonts w:hint="eastAsia"/>
        </w:rPr>
        <w:br/>
      </w:r>
      <w:r>
        <w:rPr>
          <w:rFonts w:hint="eastAsia"/>
        </w:rPr>
        <w:t>　　　　8.3.1 电网产业基金的概念</w:t>
      </w:r>
      <w:r>
        <w:rPr>
          <w:rFonts w:hint="eastAsia"/>
        </w:rPr>
        <w:br/>
      </w:r>
      <w:r>
        <w:rPr>
          <w:rFonts w:hint="eastAsia"/>
        </w:rPr>
        <w:t>　　　　8.3.2 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8.3.3 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8.3.4 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8.3.5 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t>　　8.4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2020年高峰方式特高压对福建500kV电网故障稳定影响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“十二五”特高压电网分布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“十二五”特高压骨干网架规划图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中国西电电气股份有限公司成长能力指标走势图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浙江金利华电气股份有限公司成长能力指标走势图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cf242b8444740" w:history="1">
        <w:r>
          <w:rPr>
            <w:rStyle w:val="Hyperlink"/>
          </w:rPr>
          <w:t>2011-2015年中国特高压电网行业运行新动态与战略咨询报告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cf242b8444740" w:history="1">
        <w:r>
          <w:rPr>
            <w:rStyle w:val="Hyperlink"/>
          </w:rPr>
          <w:t>https://www.20087.com/2011-06/R_2011_2015tegaoyadianwangxingyeyunxin475.html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e04f2738469f" w:history="1">
      <w:r>
        <w:rPr>
          <w:rStyle w:val="Hyperlink"/>
        </w:rPr>
        <w:t>2011-2015年中国特高压电网行业运行新动态与战略咨询报告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egaoyadianwangxingyeyunxin475.html" TargetMode="External" Id="Rf8fcf242b844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egaoyadianwangxingyeyunxin475.html" TargetMode="External" Id="Re6dde04f273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2011-06-30T05:50:00Z</dcterms:created>
  <dcterms:modified xsi:type="dcterms:W3CDTF">2011-06-30T06:50:00Z</dcterms:modified>
  <dc:subject>2011-2015年中国特高压电网行业运行新动态与战略咨询报告</dc:subject>
  <dc:title>2011-2015年中国特高压电网行业运行新动态与战略咨询报告</dc:title>
  <cp:keywords>2011-2015年中国特高压电网行业运行新动态与战略咨询报告</cp:keywords>
  <dc:description>2011-2015年中国特高压电网行业运行新动态与战略咨询报告</dc:description>
</cp:coreProperties>
</file>