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f7d4aa56149cf" w:history="1">
              <w:r>
                <w:rPr>
                  <w:rStyle w:val="Hyperlink"/>
                </w:rPr>
                <w:t>2011-2015年中国等离子彩电行业市场调研分析及未来投资前景分析报告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f7d4aa56149cf" w:history="1">
              <w:r>
                <w:rPr>
                  <w:rStyle w:val="Hyperlink"/>
                </w:rPr>
                <w:t>2011-2015年中国等离子彩电行业市场调研分析及未来投资前景分析报告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f7d4aa56149cf" w:history="1">
                <w:r>
                  <w:rPr>
                    <w:rStyle w:val="Hyperlink"/>
                  </w:rPr>
                  <w:t>https://www.20087.com/2011-06/R_2011_2015denglizicaidianxingyeshicha.html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彩电是一种曾经风靡一时的平板电视技术，在过去的十几年里经历了从兴起到衰落的过程。随着液晶显示技术的进步和成本的下降，等离子彩电逐渐失去了市场主导地位。尽管等离子彩电在色彩表现和对比度方面具有优势，但由于其较高的能耗、较短的使用寿命等因素，消费者逐渐转向了LCD和OLED等新型显示技术。目前，等离子彩电市场已经十分有限，主要集中在一些特定的应用场景。</w:t>
      </w:r>
      <w:r>
        <w:rPr>
          <w:rFonts w:hint="eastAsia"/>
        </w:rPr>
        <w:br/>
      </w:r>
      <w:r>
        <w:rPr>
          <w:rFonts w:hint="eastAsia"/>
        </w:rPr>
        <w:t>　　预计未来等离子彩电市场将维持现状或进一步萎缩。市场调研网指出，一方面，随着OLED、QLED等新型显示技术的发展，消费者对更高画质和更薄机身的需求将持续增加，这使得等离子彩电难以找到足够的市场空间。另一方面，随着节能环保理念的普及，高能耗的等离子彩电将面临更大的压力。此外，随着智能家居系统的普及，消费者对电视的智能化需求越来越高，这也是等离子彩电难以满足的趋势。不过，如何处理现有的等离子彩电产品，以及如何应对市场淘汰过程中的各种挑战，将是行业面临的实际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f7d4aa56149cf" w:history="1">
        <w:r>
          <w:rPr>
            <w:rStyle w:val="Hyperlink"/>
          </w:rPr>
          <w:t>2011-2015年中国等离子彩电行业市场调研分析及未来投资前景分析报告</w:t>
        </w:r>
      </w:hyperlink>
      <w:r>
        <w:rPr>
          <w:rFonts w:hint="eastAsia"/>
        </w:rPr>
        <w:t>》，2011年等离子彩电行业市场规模达 亿元，预计2015年市场规模将达 亿元，期间年均复合增长率（CAGR）达 %。报告是根据多年来对等离子彩电产品的研究，结合等离子彩电产品历年供需关系变化规律，对我国等离子彩电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等离子彩电产品概述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中国等离子彩电产品发展环境分析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中国等离子彩电市场规模分析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2006-2010年1-10月中国等离子彩电市场规模分析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2010年1-9月我国等离子彩电区域结构分析</w:t>
      </w:r>
      <w:r>
        <w:rPr>
          <w:rFonts w:hint="eastAsia"/>
        </w:rPr>
        <w:br/>
      </w:r>
      <w:r>
        <w:rPr>
          <w:rFonts w:hint="eastAsia"/>
        </w:rPr>
        <w:t>　　第三节 中国等离子彩电区域市场规模分析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2010-2015年中国等离子彩电市场规模预测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中国等离子彩电需求与消费者偏好调查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2006-2010年1-10月中国等离子彩电产量统计分析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2006-2010年1-10月中国等离子彩电历年消费量统计分析</w:t>
      </w:r>
      <w:r>
        <w:rPr>
          <w:rFonts w:hint="eastAsia"/>
        </w:rPr>
        <w:br/>
      </w:r>
      <w:r>
        <w:rPr>
          <w:rFonts w:hint="eastAsia"/>
        </w:rPr>
        <w:t>　　第三节 等离子彩电产品目标客户群体调查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等离子彩电产品的品牌市场调查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一、消费者对等离子彩电品牌认知度宏观调查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二、消费者对等离子彩电产品的品牌偏好调查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三、消费者对等离子彩电品牌的首要认知渠道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五、等离子彩电品牌忠诚度调查</w:t>
      </w:r>
      <w:r>
        <w:rPr>
          <w:rFonts w:hint="eastAsia"/>
        </w:rPr>
        <w:br/>
      </w:r>
      <w:r>
        <w:rPr>
          <w:rFonts w:hint="eastAsia"/>
        </w:rPr>
        <w:t>　　　　六、等离子彩电品牌市场占有率调查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中国等离子彩电产品市场价格分析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2006-2010年1-10月中国等离子彩电产品平均价格趋向势分析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2010-2015年中国等离子彩电产品价格趋向预测分析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中国等离子彩电产品进出口市场情况分析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2006-2010年1-10月中国等离子彩电产品进出口量分析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一、2006-2010年1-10月中国等离子彩电产品进口分析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二、2006-2010年1-10月中国等离子彩电产品出口分析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2010-2015年中国等离子彩电产品进出口市场预测分析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一、2010-2015年中国等离子彩电产品进口预测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二、2010-2015年中国等离子彩电产品出口预测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中国等离子彩电重点企业分析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中国等离子彩电产品竞争格局分析</w:t>
      </w:r>
      <w:r>
        <w:rPr>
          <w:rFonts w:hint="eastAsia"/>
        </w:rPr>
        <w:br/>
      </w:r>
      <w:r>
        <w:rPr>
          <w:rFonts w:hint="eastAsia"/>
        </w:rPr>
        <w:t>　　第一节 等离子彩电行业历史竞争格局概况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一、等离子彩电行业集中度分析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二、等离子彩电行业竞争程度分析</w:t>
      </w:r>
      <w:r>
        <w:rPr>
          <w:rFonts w:hint="eastAsia"/>
        </w:rPr>
        <w:br/>
      </w:r>
      <w:r>
        <w:rPr>
          <w:rFonts w:hint="eastAsia"/>
        </w:rPr>
        <w:t>　　第二节 等离子彩电行业企业竞争状况分析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2010-2015年中国等离子彩电产品竞争格局展望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2010-2015年中国等离子彩电产品发展预测</w:t>
      </w:r>
      <w:r>
        <w:rPr>
          <w:rFonts w:hint="eastAsia"/>
        </w:rPr>
        <w:br/>
      </w:r>
      <w:r>
        <w:rPr>
          <w:rFonts w:hint="eastAsia"/>
        </w:rPr>
        <w:t>　　第一节 2010-2015年等离子彩电行业产量预测</w:t>
      </w:r>
      <w:r>
        <w:rPr>
          <w:rFonts w:hint="eastAsia"/>
        </w:rPr>
        <w:br/>
      </w:r>
      <w:r>
        <w:rPr>
          <w:rFonts w:hint="eastAsia"/>
        </w:rPr>
        <w:t>　　第二节 2010-2015年等离子彩电行业市场规模产预测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2010-2015年等离子彩电行业工业总产值预测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2010-2015年等离子彩电行业销售收入预测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2010-2015年我国等离子彩电行业投资价值与投资策略分析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2010-2015年中国等离子彩电产品投资风险预警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等离子彩电行业投资策略分析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f7d4aa56149cf" w:history="1">
        <w:r>
          <w:rPr>
            <w:rStyle w:val="Hyperlink"/>
          </w:rPr>
          <w:t>2011-2015年中国等离子彩电行业市场调研分析及未来投资前景分析报告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f7d4aa56149cf" w:history="1">
        <w:r>
          <w:rPr>
            <w:rStyle w:val="Hyperlink"/>
          </w:rPr>
          <w:t>https://www.20087.com/2011-06/R_2011_2015denglizicaidianxingyeshicha.html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屏幕和液晶屏幕、等离子彩电淘汰了吗、等离子电视是哪一年出的、等离子彩电图纸阅读、等离子为什么败给液晶、等离子彩电显示有根黑线怎么办、什么是等离子、等离子彩电垂直亮带维修视频、火焰是等离子体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a91a7d9144228" w:history="1">
      <w:r>
        <w:rPr>
          <w:rStyle w:val="Hyperlink"/>
        </w:rPr>
        <w:t>2011-2015年中国等离子彩电行业市场调研分析及未来投资前景分析报告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englizicaidianxingyeshicha.html" TargetMode="External" Id="R767f7d4aa561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englizicaidianxingyeshicha.html" TargetMode="External" Id="Re0aa91a7d91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2011-06-06T03:09:00Z</dcterms:created>
  <dcterms:modified xsi:type="dcterms:W3CDTF">2011-06-06T04:09:00Z</dcterms:modified>
  <dc:subject>2011-2015年中国等离子彩电行业市场调研分析及未来投资前景分析报告</dc:subject>
  <dc:title>2011-2015年中国等离子彩电行业市场调研分析及未来投资前景分析报告</dc:title>
  <cp:keywords>2011-2015年中国等离子彩电行业市场调研分析及未来投资前景分析报告</cp:keywords>
  <dc:description>2011-2015年中国等离子彩电行业市场调研分析及未来投资前景分析报告</dc:description>
</cp:coreProperties>
</file>